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7C55" w:rsidRDefault="000C4785">
      <w:pPr>
        <w:tabs>
          <w:tab w:val="left" w:pos="9360"/>
        </w:tabs>
        <w:jc w:val="center"/>
        <w:rPr>
          <w:color w:val="000000"/>
          <w:sz w:val="28"/>
          <w:szCs w:val="28"/>
        </w:rPr>
      </w:pPr>
      <w:r>
        <w:rPr>
          <w:b/>
          <w:color w:val="000000"/>
          <w:sz w:val="28"/>
          <w:szCs w:val="28"/>
        </w:rPr>
        <w:t>KẾ HOẠCH CHUYÊN MÔN THÁNG 03</w:t>
      </w:r>
    </w:p>
    <w:p w:rsidR="00D57C55" w:rsidRDefault="000C4785">
      <w:pPr>
        <w:ind w:firstLine="360"/>
        <w:jc w:val="center"/>
        <w:rPr>
          <w:color w:val="000000"/>
          <w:sz w:val="28"/>
          <w:szCs w:val="28"/>
        </w:rPr>
      </w:pPr>
      <w:r>
        <w:rPr>
          <w:i/>
          <w:color w:val="000000"/>
          <w:sz w:val="28"/>
          <w:szCs w:val="28"/>
        </w:rPr>
        <w:t xml:space="preserve">(Từ ngày </w:t>
      </w:r>
      <w:r w:rsidR="000E2C4B">
        <w:rPr>
          <w:i/>
          <w:color w:val="000000"/>
          <w:sz w:val="28"/>
          <w:szCs w:val="28"/>
        </w:rPr>
        <w:t>28</w:t>
      </w:r>
      <w:r>
        <w:rPr>
          <w:i/>
          <w:color w:val="000000"/>
          <w:sz w:val="28"/>
          <w:szCs w:val="28"/>
        </w:rPr>
        <w:t>/0</w:t>
      </w:r>
      <w:r w:rsidR="000E2C4B">
        <w:rPr>
          <w:i/>
          <w:color w:val="000000"/>
          <w:sz w:val="28"/>
          <w:szCs w:val="28"/>
        </w:rPr>
        <w:t>2</w:t>
      </w:r>
      <w:r>
        <w:rPr>
          <w:i/>
          <w:color w:val="000000"/>
          <w:sz w:val="28"/>
          <w:szCs w:val="28"/>
        </w:rPr>
        <w:t xml:space="preserve"> đến ngày </w:t>
      </w:r>
      <w:r w:rsidR="000E2C4B">
        <w:rPr>
          <w:i/>
          <w:color w:val="000000"/>
          <w:sz w:val="28"/>
          <w:szCs w:val="28"/>
        </w:rPr>
        <w:t>02</w:t>
      </w:r>
      <w:r>
        <w:rPr>
          <w:i/>
          <w:color w:val="000000"/>
          <w:sz w:val="28"/>
          <w:szCs w:val="28"/>
        </w:rPr>
        <w:t>/0</w:t>
      </w:r>
      <w:r w:rsidR="000E2C4B">
        <w:rPr>
          <w:i/>
          <w:color w:val="000000"/>
          <w:sz w:val="28"/>
          <w:szCs w:val="28"/>
        </w:rPr>
        <w:t>4</w:t>
      </w:r>
      <w:r>
        <w:rPr>
          <w:i/>
          <w:color w:val="000000"/>
          <w:sz w:val="28"/>
          <w:szCs w:val="28"/>
        </w:rPr>
        <w:t>/202</w:t>
      </w:r>
      <w:r w:rsidR="00207159">
        <w:rPr>
          <w:i/>
          <w:color w:val="000000"/>
          <w:sz w:val="28"/>
          <w:szCs w:val="28"/>
        </w:rPr>
        <w:t>2</w:t>
      </w:r>
      <w:r>
        <w:rPr>
          <w:i/>
          <w:color w:val="000000"/>
          <w:sz w:val="28"/>
          <w:szCs w:val="28"/>
        </w:rPr>
        <w:t>)</w:t>
      </w:r>
    </w:p>
    <w:p w:rsidR="00D57C55" w:rsidRDefault="000C4785">
      <w:pPr>
        <w:tabs>
          <w:tab w:val="left" w:pos="9360"/>
        </w:tabs>
        <w:jc w:val="center"/>
        <w:rPr>
          <w:color w:val="000000"/>
          <w:sz w:val="28"/>
          <w:szCs w:val="28"/>
        </w:rPr>
      </w:pPr>
      <w:r>
        <w:rPr>
          <w:b/>
          <w:color w:val="000000"/>
          <w:sz w:val="28"/>
          <w:szCs w:val="28"/>
        </w:rPr>
        <w:t>* * *</w:t>
      </w:r>
    </w:p>
    <w:p w:rsidR="00D57C55" w:rsidRDefault="000C4785">
      <w:pPr>
        <w:ind w:firstLine="360"/>
        <w:jc w:val="center"/>
        <w:rPr>
          <w:color w:val="000000"/>
          <w:sz w:val="28"/>
          <w:szCs w:val="28"/>
        </w:rPr>
      </w:pPr>
      <w:r>
        <w:rPr>
          <w:b/>
          <w:i/>
          <w:color w:val="000000"/>
          <w:sz w:val="28"/>
          <w:szCs w:val="28"/>
          <w:u w:val="single"/>
        </w:rPr>
        <w:t>Chủ đề:</w:t>
      </w:r>
      <w:r>
        <w:rPr>
          <w:b/>
          <w:i/>
          <w:color w:val="000000"/>
          <w:sz w:val="28"/>
          <w:szCs w:val="28"/>
        </w:rPr>
        <w:t xml:space="preserve"> Thi đua lập thành tích chào mừng ngày QTPN 8/3, ngày gi</w:t>
      </w:r>
      <w:r w:rsidR="00207159">
        <w:rPr>
          <w:b/>
          <w:i/>
          <w:color w:val="000000"/>
          <w:sz w:val="28"/>
          <w:szCs w:val="28"/>
        </w:rPr>
        <w:t>ả</w:t>
      </w:r>
      <w:r>
        <w:rPr>
          <w:b/>
          <w:i/>
          <w:color w:val="000000"/>
          <w:sz w:val="28"/>
          <w:szCs w:val="28"/>
        </w:rPr>
        <w:t>i phóng thủ đô 10/3 và ngày thành lập Đoàn TNCS HCM 26/3.</w:t>
      </w:r>
    </w:p>
    <w:p w:rsidR="000C3A74" w:rsidRDefault="000C3A74">
      <w:pPr>
        <w:tabs>
          <w:tab w:val="left" w:pos="9072"/>
        </w:tabs>
        <w:rPr>
          <w:b/>
          <w:color w:val="000000"/>
          <w:sz w:val="28"/>
          <w:szCs w:val="28"/>
          <w:u w:val="single"/>
        </w:rPr>
      </w:pPr>
    </w:p>
    <w:p w:rsidR="00D57C55" w:rsidRDefault="000C4785">
      <w:pPr>
        <w:tabs>
          <w:tab w:val="left" w:pos="9072"/>
        </w:tabs>
        <w:rPr>
          <w:b/>
          <w:color w:val="000000"/>
          <w:sz w:val="28"/>
          <w:szCs w:val="28"/>
          <w:u w:val="single"/>
        </w:rPr>
      </w:pPr>
      <w:r>
        <w:rPr>
          <w:b/>
          <w:color w:val="000000"/>
          <w:sz w:val="28"/>
          <w:szCs w:val="28"/>
          <w:u w:val="single"/>
        </w:rPr>
        <w:t>I.</w:t>
      </w:r>
      <w:r w:rsidR="00207159">
        <w:rPr>
          <w:b/>
          <w:color w:val="000000"/>
          <w:sz w:val="28"/>
          <w:szCs w:val="28"/>
          <w:u w:val="single"/>
        </w:rPr>
        <w:t xml:space="preserve"> </w:t>
      </w:r>
      <w:r>
        <w:rPr>
          <w:b/>
          <w:color w:val="000000"/>
          <w:sz w:val="28"/>
          <w:szCs w:val="28"/>
          <w:u w:val="single"/>
        </w:rPr>
        <w:t>ĐÁNH GIÁ HOẠT ĐỘNG CHUYÊN MÔN THÁNG 2</w:t>
      </w:r>
    </w:p>
    <w:p w:rsidR="00D57C55" w:rsidRDefault="00207159">
      <w:pPr>
        <w:jc w:val="both"/>
        <w:rPr>
          <w:color w:val="000000"/>
        </w:rPr>
      </w:pPr>
      <w:r>
        <w:rPr>
          <w:b/>
          <w:color w:val="000000"/>
          <w:sz w:val="28"/>
          <w:szCs w:val="28"/>
          <w:u w:val="single"/>
        </w:rPr>
        <w:t>1. Tư tưởng</w:t>
      </w:r>
    </w:p>
    <w:p w:rsidR="00D57C55" w:rsidRDefault="000C4785">
      <w:pPr>
        <w:ind w:firstLine="360"/>
        <w:jc w:val="both"/>
        <w:rPr>
          <w:color w:val="000000"/>
        </w:rPr>
      </w:pPr>
      <w:r>
        <w:rPr>
          <w:color w:val="000000"/>
          <w:sz w:val="28"/>
          <w:szCs w:val="28"/>
        </w:rPr>
        <w:t>Ổn định tư tưởng, yên tâm công tác, hoàn thành tốt nhiệm vụ chuyên môn được giao. Thường xuyên giáo dục đạo đức cho học sinh về chủ điểm uống nước nhớ nguồn. Tích cực học tập và làm theo tấm gương đạo đức Hồ Chí Minh, rèn luyện đạo đức và lương tâm nghề nghiệp.</w:t>
      </w:r>
    </w:p>
    <w:p w:rsidR="00D57C55" w:rsidRDefault="000C4785">
      <w:pPr>
        <w:jc w:val="both"/>
        <w:rPr>
          <w:color w:val="000000"/>
        </w:rPr>
      </w:pPr>
      <w:r>
        <w:rPr>
          <w:b/>
          <w:color w:val="000000"/>
          <w:sz w:val="28"/>
          <w:szCs w:val="28"/>
          <w:u w:val="single"/>
        </w:rPr>
        <w:t>2.</w:t>
      </w:r>
      <w:r w:rsidR="00207159">
        <w:rPr>
          <w:b/>
          <w:color w:val="000000"/>
          <w:sz w:val="28"/>
          <w:szCs w:val="28"/>
          <w:u w:val="single"/>
        </w:rPr>
        <w:t xml:space="preserve"> Chuyên môn</w:t>
      </w:r>
    </w:p>
    <w:p w:rsidR="004D0981" w:rsidRDefault="000C4785" w:rsidP="004D0981">
      <w:pPr>
        <w:jc w:val="both"/>
        <w:rPr>
          <w:color w:val="000000"/>
          <w:sz w:val="28"/>
          <w:szCs w:val="28"/>
        </w:rPr>
      </w:pPr>
      <w:r>
        <w:rPr>
          <w:b/>
          <w:color w:val="000000"/>
          <w:sz w:val="28"/>
          <w:szCs w:val="28"/>
        </w:rPr>
        <w:t>- Thực hiện PCCM, TKB:</w:t>
      </w:r>
      <w:r>
        <w:rPr>
          <w:color w:val="000000"/>
          <w:sz w:val="28"/>
          <w:szCs w:val="28"/>
        </w:rPr>
        <w:t xml:space="preserve"> Thực hiện chuyên môn từ tuần 2</w:t>
      </w:r>
      <w:r w:rsidR="00FB4389">
        <w:rPr>
          <w:color w:val="000000"/>
          <w:sz w:val="28"/>
          <w:szCs w:val="28"/>
        </w:rPr>
        <w:t>2</w:t>
      </w:r>
      <w:r>
        <w:rPr>
          <w:color w:val="000000"/>
          <w:sz w:val="28"/>
          <w:szCs w:val="28"/>
        </w:rPr>
        <w:t xml:space="preserve"> đến tuần tuần 2</w:t>
      </w:r>
      <w:r w:rsidR="000E2C4B">
        <w:rPr>
          <w:color w:val="000000"/>
          <w:sz w:val="28"/>
          <w:szCs w:val="28"/>
        </w:rPr>
        <w:t>3</w:t>
      </w:r>
      <w:r>
        <w:rPr>
          <w:color w:val="000000"/>
          <w:sz w:val="28"/>
          <w:szCs w:val="28"/>
        </w:rPr>
        <w:t xml:space="preserve">, GV lên lịch báo giảng kịp thời, lên lớp đúng giờ đúng tiết theo thời khoá biểu, tăng cường đổi mới phương pháp, tăng cường ôn tập cho HS. Thực hiện lịch nghỉ tết nguyên đán </w:t>
      </w:r>
      <w:r w:rsidR="00FB4389">
        <w:rPr>
          <w:color w:val="000000"/>
          <w:sz w:val="28"/>
          <w:szCs w:val="28"/>
        </w:rPr>
        <w:t>Nhâm Dần từ ngày 29</w:t>
      </w:r>
      <w:r>
        <w:rPr>
          <w:color w:val="000000"/>
          <w:sz w:val="28"/>
          <w:szCs w:val="28"/>
        </w:rPr>
        <w:t>/0</w:t>
      </w:r>
      <w:r w:rsidR="00FB4389">
        <w:rPr>
          <w:color w:val="000000"/>
          <w:sz w:val="28"/>
          <w:szCs w:val="28"/>
        </w:rPr>
        <w:t>1</w:t>
      </w:r>
      <w:r>
        <w:rPr>
          <w:color w:val="000000"/>
          <w:sz w:val="28"/>
          <w:szCs w:val="28"/>
        </w:rPr>
        <w:t xml:space="preserve"> đến hết ngày </w:t>
      </w:r>
      <w:r w:rsidR="00FB4389">
        <w:rPr>
          <w:color w:val="000000"/>
          <w:sz w:val="28"/>
          <w:szCs w:val="28"/>
        </w:rPr>
        <w:t>06</w:t>
      </w:r>
      <w:r>
        <w:rPr>
          <w:color w:val="000000"/>
          <w:sz w:val="28"/>
          <w:szCs w:val="28"/>
        </w:rPr>
        <w:t>/02/202</w:t>
      </w:r>
      <w:r w:rsidR="00FB4389">
        <w:rPr>
          <w:color w:val="000000"/>
          <w:sz w:val="28"/>
          <w:szCs w:val="28"/>
        </w:rPr>
        <w:t>2</w:t>
      </w:r>
      <w:r>
        <w:rPr>
          <w:color w:val="000000"/>
          <w:sz w:val="28"/>
          <w:szCs w:val="28"/>
        </w:rPr>
        <w:t>.</w:t>
      </w:r>
    </w:p>
    <w:p w:rsidR="00630E32" w:rsidRDefault="000C4785" w:rsidP="004D0981">
      <w:pPr>
        <w:jc w:val="both"/>
        <w:rPr>
          <w:b/>
          <w:color w:val="000000"/>
          <w:sz w:val="28"/>
          <w:szCs w:val="28"/>
        </w:rPr>
      </w:pPr>
      <w:r>
        <w:rPr>
          <w:b/>
          <w:color w:val="000000"/>
          <w:sz w:val="28"/>
          <w:szCs w:val="28"/>
        </w:rPr>
        <w:t xml:space="preserve">- Công tác quản lý của tổ trưởng: </w:t>
      </w:r>
    </w:p>
    <w:p w:rsidR="004D0981" w:rsidRDefault="000E2C4B" w:rsidP="004D0981">
      <w:pPr>
        <w:jc w:val="both"/>
        <w:rPr>
          <w:color w:val="000000"/>
          <w:sz w:val="28"/>
          <w:szCs w:val="28"/>
        </w:rPr>
      </w:pPr>
      <w:r>
        <w:rPr>
          <w:b/>
          <w:color w:val="000000"/>
          <w:sz w:val="28"/>
          <w:szCs w:val="28"/>
        </w:rPr>
        <w:t>+</w:t>
      </w:r>
      <w:r w:rsidR="00630E32">
        <w:rPr>
          <w:b/>
          <w:color w:val="000000"/>
          <w:sz w:val="28"/>
          <w:szCs w:val="28"/>
        </w:rPr>
        <w:t xml:space="preserve"> </w:t>
      </w:r>
      <w:r w:rsidR="000C4785">
        <w:rPr>
          <w:color w:val="000000"/>
          <w:sz w:val="28"/>
          <w:szCs w:val="28"/>
        </w:rPr>
        <w:t xml:space="preserve">3 tổ trưởng </w:t>
      </w:r>
      <w:r>
        <w:rPr>
          <w:color w:val="000000"/>
          <w:sz w:val="28"/>
          <w:szCs w:val="28"/>
        </w:rPr>
        <w:t>đã</w:t>
      </w:r>
      <w:r w:rsidR="000C4785">
        <w:rPr>
          <w:color w:val="000000"/>
          <w:sz w:val="28"/>
          <w:szCs w:val="28"/>
        </w:rPr>
        <w:t xml:space="preserve"> theo dõi, triển khai các hoạt động chuyên môn trong tổ, đôn đốc viết sáng kiến</w:t>
      </w:r>
      <w:r>
        <w:rPr>
          <w:color w:val="000000"/>
          <w:sz w:val="28"/>
          <w:szCs w:val="28"/>
        </w:rPr>
        <w:t>, dự thi GVDG</w:t>
      </w:r>
      <w:r w:rsidR="000C4785">
        <w:rPr>
          <w:color w:val="000000"/>
          <w:sz w:val="28"/>
          <w:szCs w:val="28"/>
        </w:rPr>
        <w:t>.</w:t>
      </w:r>
    </w:p>
    <w:p w:rsidR="00630E32" w:rsidRDefault="000E2C4B" w:rsidP="004D0981">
      <w:pPr>
        <w:jc w:val="both"/>
        <w:rPr>
          <w:color w:val="000000"/>
          <w:sz w:val="28"/>
          <w:szCs w:val="28"/>
        </w:rPr>
      </w:pPr>
      <w:r>
        <w:rPr>
          <w:color w:val="000000"/>
          <w:sz w:val="28"/>
          <w:szCs w:val="28"/>
        </w:rPr>
        <w:t>+</w:t>
      </w:r>
      <w:r w:rsidR="00630E32">
        <w:rPr>
          <w:color w:val="000000"/>
          <w:sz w:val="28"/>
          <w:szCs w:val="28"/>
        </w:rPr>
        <w:t xml:space="preserve"> Phân công dạy tha</w:t>
      </w:r>
      <w:r>
        <w:rPr>
          <w:color w:val="000000"/>
          <w:sz w:val="28"/>
          <w:szCs w:val="28"/>
        </w:rPr>
        <w:t>y các GV tham gia tập huấn Modu</w:t>
      </w:r>
      <w:r w:rsidR="00630E32">
        <w:rPr>
          <w:color w:val="000000"/>
          <w:sz w:val="28"/>
          <w:szCs w:val="28"/>
        </w:rPr>
        <w:t xml:space="preserve">l 9 tại </w:t>
      </w:r>
      <w:r>
        <w:rPr>
          <w:color w:val="000000"/>
          <w:sz w:val="28"/>
          <w:szCs w:val="28"/>
        </w:rPr>
        <w:t>Gia Nghĩa, các Gv ra đề, coi thi, chấm thi HSG</w:t>
      </w:r>
      <w:r w:rsidR="00630E32">
        <w:rPr>
          <w:color w:val="000000"/>
          <w:sz w:val="28"/>
          <w:szCs w:val="28"/>
        </w:rPr>
        <w:t>.</w:t>
      </w:r>
    </w:p>
    <w:p w:rsidR="00D57C55" w:rsidRDefault="000C4785" w:rsidP="004D0981">
      <w:pPr>
        <w:jc w:val="both"/>
        <w:rPr>
          <w:color w:val="000000"/>
          <w:sz w:val="28"/>
          <w:szCs w:val="28"/>
        </w:rPr>
      </w:pPr>
      <w:r>
        <w:rPr>
          <w:color w:val="000000"/>
          <w:sz w:val="28"/>
          <w:szCs w:val="28"/>
        </w:rPr>
        <w:t>-</w:t>
      </w:r>
      <w:r>
        <w:rPr>
          <w:b/>
          <w:color w:val="000000"/>
          <w:sz w:val="28"/>
          <w:szCs w:val="28"/>
        </w:rPr>
        <w:t xml:space="preserve"> Ôn luyện HSG lớp 9 dự thi cấp </w:t>
      </w:r>
      <w:r w:rsidR="004D0981">
        <w:rPr>
          <w:b/>
          <w:color w:val="000000"/>
          <w:sz w:val="28"/>
          <w:szCs w:val="28"/>
        </w:rPr>
        <w:t>huyện</w:t>
      </w:r>
      <w:r>
        <w:rPr>
          <w:b/>
          <w:color w:val="000000"/>
          <w:sz w:val="28"/>
          <w:szCs w:val="28"/>
        </w:rPr>
        <w:t>:</w:t>
      </w:r>
      <w:r>
        <w:rPr>
          <w:color w:val="000000"/>
          <w:sz w:val="28"/>
          <w:szCs w:val="28"/>
        </w:rPr>
        <w:t xml:space="preserve"> </w:t>
      </w:r>
    </w:p>
    <w:p w:rsidR="004D0981" w:rsidRDefault="000C4785">
      <w:pPr>
        <w:ind w:firstLine="360"/>
        <w:jc w:val="both"/>
        <w:rPr>
          <w:color w:val="000000"/>
          <w:sz w:val="28"/>
          <w:szCs w:val="28"/>
        </w:rPr>
      </w:pPr>
      <w:r>
        <w:rPr>
          <w:color w:val="000000"/>
          <w:sz w:val="28"/>
          <w:szCs w:val="28"/>
        </w:rPr>
        <w:t xml:space="preserve">Các GV tích cực ôn luyện HSG cấp </w:t>
      </w:r>
      <w:r w:rsidR="004D0981">
        <w:rPr>
          <w:color w:val="000000"/>
          <w:sz w:val="28"/>
          <w:szCs w:val="28"/>
        </w:rPr>
        <w:t xml:space="preserve">huyện </w:t>
      </w:r>
      <w:r>
        <w:rPr>
          <w:color w:val="000000"/>
          <w:sz w:val="28"/>
          <w:szCs w:val="28"/>
        </w:rPr>
        <w:t>các môn văn hóa</w:t>
      </w:r>
      <w:r w:rsidR="004D0981">
        <w:rPr>
          <w:color w:val="000000"/>
          <w:sz w:val="28"/>
          <w:szCs w:val="28"/>
        </w:rPr>
        <w:t xml:space="preserve">, tuy nhiên kết quả đạt được chưa cao: Môn Địa 1 em giải </w:t>
      </w:r>
      <w:r w:rsidR="000E2C4B">
        <w:rPr>
          <w:color w:val="000000"/>
          <w:sz w:val="28"/>
          <w:szCs w:val="28"/>
        </w:rPr>
        <w:t>KK;</w:t>
      </w:r>
      <w:r w:rsidR="004D0981">
        <w:rPr>
          <w:color w:val="000000"/>
          <w:sz w:val="28"/>
          <w:szCs w:val="28"/>
        </w:rPr>
        <w:t xml:space="preserve"> môn Sử 2 em giải</w:t>
      </w:r>
      <w:r w:rsidR="000E2C4B">
        <w:rPr>
          <w:color w:val="000000"/>
          <w:sz w:val="28"/>
          <w:szCs w:val="28"/>
        </w:rPr>
        <w:t xml:space="preserve"> KK;</w:t>
      </w:r>
      <w:r w:rsidR="004D0981">
        <w:rPr>
          <w:color w:val="000000"/>
          <w:sz w:val="28"/>
          <w:szCs w:val="28"/>
        </w:rPr>
        <w:t xml:space="preserve"> môn Anh văn 1</w:t>
      </w:r>
      <w:r w:rsidR="000E2C4B">
        <w:rPr>
          <w:color w:val="000000"/>
          <w:sz w:val="28"/>
          <w:szCs w:val="28"/>
        </w:rPr>
        <w:t xml:space="preserve"> </w:t>
      </w:r>
      <w:r w:rsidR="004D0981">
        <w:rPr>
          <w:color w:val="000000"/>
          <w:sz w:val="28"/>
          <w:szCs w:val="28"/>
        </w:rPr>
        <w:t>em giải</w:t>
      </w:r>
      <w:r w:rsidR="000E2C4B">
        <w:rPr>
          <w:color w:val="000000"/>
          <w:sz w:val="28"/>
          <w:szCs w:val="28"/>
        </w:rPr>
        <w:t xml:space="preserve"> KK; có 2 HS môn Sử được chọn tham gia thi cấp tỉnh.</w:t>
      </w:r>
    </w:p>
    <w:p w:rsidR="00D57C55" w:rsidRDefault="00630E32" w:rsidP="004D0981">
      <w:pPr>
        <w:jc w:val="both"/>
        <w:rPr>
          <w:color w:val="000000"/>
          <w:sz w:val="28"/>
          <w:szCs w:val="28"/>
        </w:rPr>
      </w:pPr>
      <w:r>
        <w:rPr>
          <w:b/>
          <w:color w:val="000000"/>
          <w:sz w:val="28"/>
          <w:szCs w:val="28"/>
        </w:rPr>
        <w:t>- Thi VIO- Toán, VIO – vật lý</w:t>
      </w:r>
      <w:r w:rsidR="000E2C4B">
        <w:rPr>
          <w:b/>
          <w:color w:val="000000"/>
          <w:sz w:val="28"/>
          <w:szCs w:val="28"/>
        </w:rPr>
        <w:t xml:space="preserve"> cấp huyện</w:t>
      </w:r>
      <w:r w:rsidR="000C4785">
        <w:rPr>
          <w:b/>
          <w:color w:val="000000"/>
          <w:sz w:val="28"/>
          <w:szCs w:val="28"/>
        </w:rPr>
        <w:t xml:space="preserve">: </w:t>
      </w:r>
      <w:r w:rsidR="000E2C4B" w:rsidRPr="000E2C4B">
        <w:rPr>
          <w:color w:val="000000"/>
          <w:sz w:val="28"/>
          <w:szCs w:val="28"/>
        </w:rPr>
        <w:t>số lượng tham gia còn rất ít, VIO toán TV có 2 em (khối 6,7); VIO vật lý có 8 em (khối 6-2, khối 7-4, khối 9-2)</w:t>
      </w:r>
      <w:r w:rsidR="000E2C4B">
        <w:rPr>
          <w:color w:val="000000"/>
          <w:sz w:val="28"/>
          <w:szCs w:val="28"/>
        </w:rPr>
        <w:t>.</w:t>
      </w:r>
    </w:p>
    <w:p w:rsidR="000E2C4B" w:rsidRDefault="000E2C4B" w:rsidP="004D0981">
      <w:pPr>
        <w:jc w:val="both"/>
        <w:rPr>
          <w:color w:val="000000"/>
          <w:sz w:val="28"/>
          <w:szCs w:val="28"/>
        </w:rPr>
      </w:pPr>
      <w:r w:rsidRPr="000E2C4B">
        <w:rPr>
          <w:b/>
          <w:color w:val="000000"/>
          <w:sz w:val="28"/>
          <w:szCs w:val="28"/>
        </w:rPr>
        <w:t>- Thi IOE:</w:t>
      </w:r>
      <w:r>
        <w:rPr>
          <w:color w:val="000000"/>
          <w:sz w:val="28"/>
          <w:szCs w:val="28"/>
        </w:rPr>
        <w:t xml:space="preserve"> có 3 HS dự thi cấp huyện, nhưng không có HS đủ điều kiện thi cấp tỉnh.</w:t>
      </w:r>
    </w:p>
    <w:p w:rsidR="00D57C55" w:rsidRDefault="000C4785" w:rsidP="004D0981">
      <w:pPr>
        <w:jc w:val="both"/>
        <w:rPr>
          <w:color w:val="000000"/>
          <w:sz w:val="28"/>
          <w:szCs w:val="28"/>
        </w:rPr>
      </w:pPr>
      <w:r>
        <w:rPr>
          <w:b/>
          <w:color w:val="000000"/>
          <w:sz w:val="28"/>
          <w:szCs w:val="28"/>
        </w:rPr>
        <w:t xml:space="preserve">- Thi </w:t>
      </w:r>
      <w:r w:rsidR="00881E13">
        <w:rPr>
          <w:b/>
          <w:color w:val="000000"/>
          <w:sz w:val="28"/>
          <w:szCs w:val="28"/>
        </w:rPr>
        <w:t>viết sáng kiến</w:t>
      </w:r>
      <w:r>
        <w:rPr>
          <w:b/>
          <w:color w:val="000000"/>
          <w:sz w:val="28"/>
          <w:szCs w:val="28"/>
        </w:rPr>
        <w:t>:</w:t>
      </w:r>
      <w:r>
        <w:rPr>
          <w:color w:val="000000"/>
          <w:sz w:val="28"/>
          <w:szCs w:val="28"/>
        </w:rPr>
        <w:t xml:space="preserve"> Có </w:t>
      </w:r>
      <w:r w:rsidR="0051266C">
        <w:rPr>
          <w:color w:val="000000"/>
          <w:sz w:val="28"/>
          <w:szCs w:val="28"/>
        </w:rPr>
        <w:t>1</w:t>
      </w:r>
      <w:r w:rsidR="00CB25B0">
        <w:rPr>
          <w:color w:val="000000"/>
          <w:sz w:val="28"/>
          <w:szCs w:val="28"/>
        </w:rPr>
        <w:t>0 SK dự thi cấp trường, hiện tại đang hoàn thiện hồ sơ xét duyệt cấp trường.</w:t>
      </w:r>
    </w:p>
    <w:p w:rsidR="00D57C55" w:rsidRDefault="000C4785" w:rsidP="004D0981">
      <w:pPr>
        <w:jc w:val="both"/>
        <w:rPr>
          <w:color w:val="000000"/>
          <w:sz w:val="28"/>
          <w:szCs w:val="28"/>
        </w:rPr>
      </w:pPr>
      <w:r>
        <w:rPr>
          <w:b/>
          <w:color w:val="000000"/>
          <w:sz w:val="28"/>
          <w:szCs w:val="28"/>
        </w:rPr>
        <w:t>- Hướng dẫn HS tham gia cuộc thi Sáng tạo trẻ:</w:t>
      </w:r>
      <w:r>
        <w:rPr>
          <w:color w:val="000000"/>
          <w:sz w:val="28"/>
          <w:szCs w:val="28"/>
        </w:rPr>
        <w:t xml:space="preserve"> đ/c </w:t>
      </w:r>
      <w:r w:rsidR="001D6BCA">
        <w:rPr>
          <w:color w:val="000000"/>
          <w:sz w:val="28"/>
          <w:szCs w:val="28"/>
        </w:rPr>
        <w:t>Di</w:t>
      </w:r>
      <w:r>
        <w:rPr>
          <w:color w:val="000000"/>
          <w:sz w:val="28"/>
          <w:szCs w:val="28"/>
        </w:rPr>
        <w:t xml:space="preserve">nh </w:t>
      </w:r>
      <w:r w:rsidR="001D6BCA">
        <w:rPr>
          <w:color w:val="000000"/>
          <w:sz w:val="28"/>
          <w:szCs w:val="28"/>
        </w:rPr>
        <w:t xml:space="preserve">triển khai đôn đốc </w:t>
      </w:r>
      <w:r w:rsidR="00444960">
        <w:rPr>
          <w:color w:val="000000"/>
          <w:sz w:val="28"/>
          <w:szCs w:val="28"/>
        </w:rPr>
        <w:t xml:space="preserve">thực hiện </w:t>
      </w:r>
      <w:r w:rsidR="001D6BCA">
        <w:rPr>
          <w:color w:val="000000"/>
          <w:sz w:val="28"/>
          <w:szCs w:val="28"/>
        </w:rPr>
        <w:t>các sản phẩm</w:t>
      </w:r>
      <w:r w:rsidR="00444960">
        <w:rPr>
          <w:color w:val="000000"/>
          <w:sz w:val="28"/>
          <w:szCs w:val="28"/>
        </w:rPr>
        <w:t>.</w:t>
      </w:r>
      <w:r w:rsidR="001D6BCA">
        <w:rPr>
          <w:color w:val="000000"/>
          <w:sz w:val="28"/>
          <w:szCs w:val="28"/>
        </w:rPr>
        <w:t xml:space="preserve">  </w:t>
      </w:r>
      <w:r>
        <w:rPr>
          <w:color w:val="000000"/>
          <w:sz w:val="28"/>
          <w:szCs w:val="28"/>
        </w:rPr>
        <w:t xml:space="preserve"> </w:t>
      </w:r>
    </w:p>
    <w:p w:rsidR="00D57C55" w:rsidRDefault="000C4785">
      <w:pPr>
        <w:ind w:firstLine="360"/>
        <w:jc w:val="both"/>
        <w:rPr>
          <w:color w:val="000000"/>
        </w:rPr>
      </w:pPr>
      <w:r>
        <w:rPr>
          <w:b/>
          <w:color w:val="000000"/>
          <w:sz w:val="28"/>
          <w:szCs w:val="28"/>
          <w:u w:val="single"/>
        </w:rPr>
        <w:t>3. Công tác chủ nhiệm:</w:t>
      </w:r>
    </w:p>
    <w:p w:rsidR="00D57C55" w:rsidRDefault="000C4785">
      <w:pPr>
        <w:ind w:firstLine="360"/>
        <w:jc w:val="both"/>
        <w:rPr>
          <w:color w:val="000000"/>
        </w:rPr>
      </w:pPr>
      <w:r>
        <w:rPr>
          <w:color w:val="000000"/>
          <w:sz w:val="28"/>
          <w:szCs w:val="28"/>
        </w:rPr>
        <w:t>- Duy trì sinh hoạt 15 phút, sinh hoạt lớp, Tuy nhiên vẫn còn tình trạng học sinh</w:t>
      </w:r>
      <w:r w:rsidR="00444960">
        <w:rPr>
          <w:color w:val="000000"/>
          <w:sz w:val="28"/>
          <w:szCs w:val="28"/>
        </w:rPr>
        <w:t xml:space="preserve"> vắng học nhiều sau kỳ nghỉ tết nguyên đán.</w:t>
      </w:r>
    </w:p>
    <w:p w:rsidR="00D57C55" w:rsidRDefault="000C4785">
      <w:pPr>
        <w:ind w:firstLine="360"/>
        <w:jc w:val="both"/>
        <w:rPr>
          <w:color w:val="000000"/>
          <w:sz w:val="28"/>
          <w:szCs w:val="28"/>
        </w:rPr>
      </w:pPr>
      <w:r>
        <w:rPr>
          <w:color w:val="000000"/>
          <w:sz w:val="28"/>
          <w:szCs w:val="28"/>
        </w:rPr>
        <w:t>- GVCN tăng cường các biện pháp giáo dục kỉ luật tích cực.</w:t>
      </w:r>
    </w:p>
    <w:p w:rsidR="00881E13" w:rsidRDefault="00881E13">
      <w:pPr>
        <w:ind w:firstLine="360"/>
        <w:jc w:val="both"/>
        <w:rPr>
          <w:color w:val="000000"/>
        </w:rPr>
      </w:pPr>
      <w:r>
        <w:rPr>
          <w:color w:val="000000"/>
          <w:sz w:val="28"/>
          <w:szCs w:val="28"/>
        </w:rPr>
        <w:t>- Phổ biến quán triệt các biện pháp phòng chống dịch an toàn.</w:t>
      </w:r>
    </w:p>
    <w:p w:rsidR="00D57C55" w:rsidRDefault="000C4785">
      <w:pPr>
        <w:jc w:val="both"/>
        <w:rPr>
          <w:b/>
          <w:color w:val="000000"/>
          <w:sz w:val="28"/>
          <w:szCs w:val="28"/>
          <w:u w:val="single"/>
        </w:rPr>
      </w:pPr>
      <w:r>
        <w:rPr>
          <w:b/>
          <w:color w:val="000000"/>
          <w:sz w:val="28"/>
          <w:szCs w:val="28"/>
          <w:u w:val="single"/>
        </w:rPr>
        <w:t>I</w:t>
      </w:r>
      <w:r w:rsidR="00881E13">
        <w:rPr>
          <w:b/>
          <w:color w:val="000000"/>
          <w:sz w:val="28"/>
          <w:szCs w:val="28"/>
          <w:u w:val="single"/>
        </w:rPr>
        <w:t>I. KẾ HOẠCH CHUYÊN MÔN THÁNG 03</w:t>
      </w:r>
    </w:p>
    <w:p w:rsidR="00D57C55" w:rsidRDefault="00881E13">
      <w:pPr>
        <w:jc w:val="both"/>
        <w:rPr>
          <w:color w:val="000000"/>
          <w:sz w:val="28"/>
          <w:szCs w:val="28"/>
        </w:rPr>
      </w:pPr>
      <w:r>
        <w:rPr>
          <w:b/>
          <w:color w:val="000000"/>
          <w:sz w:val="28"/>
          <w:szCs w:val="28"/>
          <w:u w:val="single"/>
        </w:rPr>
        <w:t>1. Tư tưởng</w:t>
      </w:r>
      <w:r w:rsidR="000C4785">
        <w:rPr>
          <w:b/>
          <w:color w:val="000000"/>
          <w:sz w:val="28"/>
          <w:szCs w:val="28"/>
          <w:u w:val="single"/>
        </w:rPr>
        <w:t xml:space="preserve"> </w:t>
      </w:r>
    </w:p>
    <w:p w:rsidR="00D57C55" w:rsidRDefault="000C4785">
      <w:pPr>
        <w:ind w:firstLine="360"/>
        <w:jc w:val="both"/>
        <w:rPr>
          <w:color w:val="000000"/>
          <w:sz w:val="28"/>
          <w:szCs w:val="28"/>
        </w:rPr>
      </w:pPr>
      <w:r>
        <w:rPr>
          <w:color w:val="000000"/>
          <w:sz w:val="28"/>
          <w:szCs w:val="28"/>
        </w:rPr>
        <w:t>Ổn định tư tưởng, yên tâm công tác, hoàn thành tốt nhiệm vụ chuyên môn được giao. Tích cực học tập và làm theo tấm gương đạo đức Hồ Chí Minh, rèn luyện đạo đức và lương tâm nghề nghiệp.</w:t>
      </w:r>
    </w:p>
    <w:p w:rsidR="00D57C55" w:rsidRDefault="00881E13">
      <w:pPr>
        <w:jc w:val="both"/>
        <w:rPr>
          <w:color w:val="000000"/>
          <w:sz w:val="28"/>
          <w:szCs w:val="28"/>
        </w:rPr>
      </w:pPr>
      <w:r>
        <w:rPr>
          <w:b/>
          <w:color w:val="000000"/>
          <w:sz w:val="28"/>
          <w:szCs w:val="28"/>
          <w:u w:val="single"/>
        </w:rPr>
        <w:t>2. Chuyên môn</w:t>
      </w:r>
    </w:p>
    <w:p w:rsidR="00D57C55" w:rsidRDefault="000C4785">
      <w:pPr>
        <w:ind w:firstLine="360"/>
        <w:jc w:val="both"/>
        <w:rPr>
          <w:color w:val="000000"/>
          <w:sz w:val="28"/>
          <w:szCs w:val="28"/>
        </w:rPr>
      </w:pPr>
      <w:r>
        <w:rPr>
          <w:b/>
          <w:color w:val="000000"/>
          <w:sz w:val="28"/>
          <w:szCs w:val="28"/>
        </w:rPr>
        <w:t>- Thực hiện PCCM, TKB:</w:t>
      </w:r>
      <w:r>
        <w:rPr>
          <w:color w:val="000000"/>
          <w:sz w:val="28"/>
          <w:szCs w:val="28"/>
        </w:rPr>
        <w:t xml:space="preserve"> </w:t>
      </w:r>
    </w:p>
    <w:p w:rsidR="00881E13" w:rsidRDefault="000C4785">
      <w:pPr>
        <w:ind w:firstLine="360"/>
        <w:jc w:val="both"/>
        <w:rPr>
          <w:color w:val="000000"/>
          <w:sz w:val="28"/>
          <w:szCs w:val="28"/>
        </w:rPr>
      </w:pPr>
      <w:r>
        <w:rPr>
          <w:color w:val="000000"/>
          <w:sz w:val="28"/>
          <w:szCs w:val="28"/>
        </w:rPr>
        <w:lastRenderedPageBreak/>
        <w:t>+ Thực hiện chuyên môn từ tuần 2</w:t>
      </w:r>
      <w:r w:rsidR="00881E13">
        <w:rPr>
          <w:color w:val="000000"/>
          <w:sz w:val="28"/>
          <w:szCs w:val="28"/>
        </w:rPr>
        <w:t>4</w:t>
      </w:r>
      <w:r>
        <w:rPr>
          <w:color w:val="000000"/>
          <w:sz w:val="28"/>
          <w:szCs w:val="28"/>
        </w:rPr>
        <w:t xml:space="preserve"> đến tuần tuần 2</w:t>
      </w:r>
      <w:r w:rsidR="00CB25B0">
        <w:rPr>
          <w:color w:val="000000"/>
          <w:sz w:val="28"/>
          <w:szCs w:val="28"/>
        </w:rPr>
        <w:t>8</w:t>
      </w:r>
      <w:r>
        <w:rPr>
          <w:color w:val="000000"/>
          <w:sz w:val="28"/>
          <w:szCs w:val="28"/>
        </w:rPr>
        <w:t>; lên lịch báo giảng kịp thời, lên lớp đúng giờ đúng tiết theo thời khoá biểu, tăng cư</w:t>
      </w:r>
      <w:r w:rsidR="00881E13">
        <w:rPr>
          <w:color w:val="000000"/>
          <w:sz w:val="28"/>
          <w:szCs w:val="28"/>
        </w:rPr>
        <w:t>ờng đổi mới phương pháp dạy học.</w:t>
      </w:r>
    </w:p>
    <w:p w:rsidR="00D57C55" w:rsidRDefault="000C4785">
      <w:pPr>
        <w:ind w:firstLine="360"/>
        <w:jc w:val="both"/>
        <w:rPr>
          <w:color w:val="000000"/>
          <w:sz w:val="28"/>
          <w:szCs w:val="28"/>
        </w:rPr>
      </w:pPr>
      <w:r>
        <w:rPr>
          <w:b/>
          <w:color w:val="000000"/>
          <w:sz w:val="28"/>
          <w:szCs w:val="28"/>
        </w:rPr>
        <w:t xml:space="preserve">- Công tác quản lý của tổ trưởng: </w:t>
      </w:r>
      <w:r>
        <w:rPr>
          <w:color w:val="000000"/>
          <w:sz w:val="28"/>
          <w:szCs w:val="28"/>
        </w:rPr>
        <w:t>3 tổ trưởng cần tăng cường theo dõi, triển khai các hoạt động chuyên môn trong tổ, phân công dạy thay, theo dõi việc dạy bù; Đôn đốc các giáo viên lên lịch thao giảng,</w:t>
      </w:r>
      <w:r w:rsidR="00881E13" w:rsidRPr="00881E13">
        <w:rPr>
          <w:color w:val="000000"/>
          <w:sz w:val="28"/>
          <w:szCs w:val="28"/>
        </w:rPr>
        <w:t xml:space="preserve"> </w:t>
      </w:r>
      <w:r w:rsidR="00881E13">
        <w:rPr>
          <w:color w:val="000000"/>
          <w:sz w:val="28"/>
          <w:szCs w:val="28"/>
        </w:rPr>
        <w:t>KHDG</w:t>
      </w:r>
      <w:r>
        <w:rPr>
          <w:color w:val="000000"/>
          <w:sz w:val="28"/>
          <w:szCs w:val="28"/>
        </w:rPr>
        <w:t xml:space="preserve"> chuyên đề và hoàn thành các hồ sơ – biên bản KTNB; Tổ chức thực hiện nghiêm túc quy chế sinh hoạt chuyên môn; </w:t>
      </w:r>
    </w:p>
    <w:p w:rsidR="00141287" w:rsidRDefault="00E22CA9">
      <w:pPr>
        <w:ind w:firstLine="360"/>
        <w:jc w:val="both"/>
        <w:rPr>
          <w:color w:val="000000"/>
          <w:sz w:val="28"/>
          <w:szCs w:val="28"/>
        </w:rPr>
      </w:pPr>
      <w:r>
        <w:rPr>
          <w:color w:val="000000"/>
          <w:sz w:val="28"/>
          <w:szCs w:val="28"/>
        </w:rPr>
        <w:t>+</w:t>
      </w:r>
      <w:r w:rsidR="00141287">
        <w:rPr>
          <w:color w:val="000000"/>
          <w:sz w:val="28"/>
          <w:szCs w:val="28"/>
        </w:rPr>
        <w:t xml:space="preserve"> Phân công dạy thay cho các Gv tham gia thi GVDG cấp uyện và các GV tham gia chấm thi. </w:t>
      </w:r>
    </w:p>
    <w:p w:rsidR="00D57C55" w:rsidRDefault="00E22CA9">
      <w:pPr>
        <w:ind w:firstLine="360"/>
        <w:jc w:val="both"/>
        <w:rPr>
          <w:color w:val="000000"/>
          <w:sz w:val="28"/>
          <w:szCs w:val="28"/>
        </w:rPr>
      </w:pPr>
      <w:r>
        <w:rPr>
          <w:color w:val="000000"/>
          <w:sz w:val="28"/>
          <w:szCs w:val="28"/>
        </w:rPr>
        <w:t>+</w:t>
      </w:r>
      <w:r w:rsidR="000C4785">
        <w:rPr>
          <w:color w:val="000000"/>
          <w:sz w:val="28"/>
          <w:szCs w:val="28"/>
        </w:rPr>
        <w:t xml:space="preserve"> Thực hiện sinh hoạt tổ chuyên môn theo hướng nghiên cứu bài học.</w:t>
      </w:r>
    </w:p>
    <w:p w:rsidR="00E22CA9" w:rsidRDefault="00E22CA9">
      <w:pPr>
        <w:ind w:firstLine="360"/>
        <w:jc w:val="both"/>
        <w:rPr>
          <w:color w:val="000000"/>
          <w:sz w:val="28"/>
          <w:szCs w:val="28"/>
        </w:rPr>
      </w:pPr>
      <w:r w:rsidRPr="00E22CA9">
        <w:rPr>
          <w:b/>
          <w:color w:val="000000"/>
          <w:sz w:val="28"/>
          <w:szCs w:val="28"/>
        </w:rPr>
        <w:t>- Tổ chức GV tham gia thi GVDG cấp huyện:</w:t>
      </w:r>
      <w:r>
        <w:rPr>
          <w:color w:val="000000"/>
          <w:sz w:val="28"/>
          <w:szCs w:val="28"/>
        </w:rPr>
        <w:t xml:space="preserve"> Các tổ trưởng CM chủ động phân công dạy thay; </w:t>
      </w:r>
      <w:r w:rsidRPr="00E22CA9">
        <w:rPr>
          <w:bCs/>
          <w:color w:val="000000"/>
          <w:sz w:val="28"/>
          <w:szCs w:val="28"/>
        </w:rPr>
        <w:t xml:space="preserve">phân công hỗ trợ </w:t>
      </w:r>
      <w:r w:rsidRPr="00E22CA9">
        <w:rPr>
          <w:bCs/>
          <w:color w:val="000000"/>
          <w:sz w:val="28"/>
          <w:szCs w:val="28"/>
        </w:rPr>
        <w:t xml:space="preserve">GV </w:t>
      </w:r>
      <w:r w:rsidRPr="00E22CA9">
        <w:rPr>
          <w:bCs/>
          <w:color w:val="000000"/>
          <w:sz w:val="28"/>
          <w:szCs w:val="28"/>
        </w:rPr>
        <w:t xml:space="preserve">dự thi </w:t>
      </w:r>
      <w:r w:rsidRPr="00E22CA9">
        <w:rPr>
          <w:bCs/>
          <w:color w:val="000000"/>
          <w:sz w:val="28"/>
          <w:szCs w:val="28"/>
        </w:rPr>
        <w:t xml:space="preserve">GVDG </w:t>
      </w:r>
      <w:r w:rsidRPr="00E22CA9">
        <w:rPr>
          <w:bCs/>
          <w:color w:val="000000"/>
          <w:sz w:val="28"/>
          <w:szCs w:val="28"/>
        </w:rPr>
        <w:t>cấp huyện</w:t>
      </w:r>
      <w:r>
        <w:rPr>
          <w:bCs/>
          <w:color w:val="000000"/>
          <w:sz w:val="28"/>
          <w:szCs w:val="28"/>
        </w:rPr>
        <w:t xml:space="preserve"> như sau:</w:t>
      </w:r>
    </w:p>
    <w:tbl>
      <w:tblPr>
        <w:tblW w:w="8912" w:type="dxa"/>
        <w:tblInd w:w="140" w:type="dxa"/>
        <w:tblLook w:val="04A0" w:firstRow="1" w:lastRow="0" w:firstColumn="1" w:lastColumn="0" w:noHBand="0" w:noVBand="1"/>
      </w:tblPr>
      <w:tblGrid>
        <w:gridCol w:w="590"/>
        <w:gridCol w:w="2165"/>
        <w:gridCol w:w="1510"/>
        <w:gridCol w:w="1407"/>
        <w:gridCol w:w="1691"/>
        <w:gridCol w:w="1549"/>
      </w:tblGrid>
      <w:tr w:rsidR="00E22CA9" w:rsidTr="00E22CA9">
        <w:trPr>
          <w:trHeight w:val="1995"/>
        </w:trPr>
        <w:tc>
          <w:tcPr>
            <w:tcW w:w="59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22CA9" w:rsidRPr="00E22CA9" w:rsidRDefault="00E22CA9">
            <w:pPr>
              <w:jc w:val="center"/>
              <w:rPr>
                <w:b/>
                <w:bCs/>
                <w:color w:val="000000"/>
              </w:rPr>
            </w:pPr>
            <w:r w:rsidRPr="00E22CA9">
              <w:rPr>
                <w:b/>
                <w:bCs/>
                <w:color w:val="000000"/>
              </w:rPr>
              <w:t>TT</w:t>
            </w:r>
          </w:p>
        </w:tc>
        <w:tc>
          <w:tcPr>
            <w:tcW w:w="2165" w:type="dxa"/>
            <w:tcBorders>
              <w:top w:val="single" w:sz="8" w:space="0" w:color="auto"/>
              <w:left w:val="nil"/>
              <w:bottom w:val="single" w:sz="8" w:space="0" w:color="auto"/>
              <w:right w:val="nil"/>
            </w:tcBorders>
            <w:shd w:val="clear" w:color="auto" w:fill="auto"/>
            <w:noWrap/>
            <w:vAlign w:val="center"/>
            <w:hideMark/>
          </w:tcPr>
          <w:p w:rsidR="00E22CA9" w:rsidRPr="00E22CA9" w:rsidRDefault="00E22CA9">
            <w:pPr>
              <w:jc w:val="center"/>
              <w:rPr>
                <w:b/>
                <w:bCs/>
                <w:color w:val="000000"/>
              </w:rPr>
            </w:pPr>
            <w:r w:rsidRPr="00E22CA9">
              <w:rPr>
                <w:b/>
                <w:bCs/>
                <w:color w:val="000000"/>
              </w:rPr>
              <w:t>GV Dự Thi</w:t>
            </w:r>
          </w:p>
        </w:tc>
        <w:tc>
          <w:tcPr>
            <w:tcW w:w="2917" w:type="dxa"/>
            <w:gridSpan w:val="2"/>
            <w:tcBorders>
              <w:top w:val="single" w:sz="8" w:space="0" w:color="auto"/>
              <w:left w:val="single" w:sz="8" w:space="0" w:color="auto"/>
              <w:bottom w:val="single" w:sz="8" w:space="0" w:color="auto"/>
              <w:right w:val="single" w:sz="8" w:space="0" w:color="000000"/>
            </w:tcBorders>
            <w:shd w:val="clear" w:color="auto" w:fill="auto"/>
            <w:hideMark/>
          </w:tcPr>
          <w:p w:rsidR="00E22CA9" w:rsidRPr="00E22CA9" w:rsidRDefault="00E22CA9">
            <w:pPr>
              <w:jc w:val="center"/>
              <w:rPr>
                <w:b/>
                <w:bCs/>
                <w:color w:val="000000"/>
              </w:rPr>
            </w:pPr>
            <w:r w:rsidRPr="00E22CA9">
              <w:rPr>
                <w:b/>
                <w:bCs/>
                <w:color w:val="000000"/>
              </w:rPr>
              <w:t>GV hỗ trợ Nội dung</w:t>
            </w:r>
            <w:r w:rsidRPr="00E22CA9">
              <w:rPr>
                <w:b/>
                <w:bCs/>
                <w:color w:val="000000"/>
              </w:rPr>
              <w:br/>
            </w:r>
            <w:r w:rsidRPr="00E22CA9">
              <w:rPr>
                <w:color w:val="000000"/>
              </w:rPr>
              <w:t>(Góp ý Biện pháp nâng cao chất lượng, Giáo án dự thi gồm word và GAĐT; Dự giờ góp ý tiết dạy thử, ...)</w:t>
            </w:r>
          </w:p>
        </w:tc>
        <w:tc>
          <w:tcPr>
            <w:tcW w:w="3240" w:type="dxa"/>
            <w:gridSpan w:val="2"/>
            <w:tcBorders>
              <w:top w:val="single" w:sz="8" w:space="0" w:color="auto"/>
              <w:left w:val="nil"/>
              <w:bottom w:val="single" w:sz="8" w:space="0" w:color="auto"/>
              <w:right w:val="single" w:sz="8" w:space="0" w:color="000000"/>
            </w:tcBorders>
            <w:shd w:val="clear" w:color="auto" w:fill="auto"/>
            <w:hideMark/>
          </w:tcPr>
          <w:p w:rsidR="00E22CA9" w:rsidRPr="00E22CA9" w:rsidRDefault="00E22CA9">
            <w:pPr>
              <w:jc w:val="center"/>
              <w:rPr>
                <w:b/>
                <w:bCs/>
                <w:color w:val="000000"/>
              </w:rPr>
            </w:pPr>
            <w:r w:rsidRPr="00E22CA9">
              <w:rPr>
                <w:b/>
                <w:bCs/>
                <w:color w:val="000000"/>
              </w:rPr>
              <w:t>GV hỗ trợ kĩ thuật</w:t>
            </w:r>
            <w:r w:rsidRPr="00E22CA9">
              <w:rPr>
                <w:b/>
                <w:bCs/>
                <w:color w:val="000000"/>
              </w:rPr>
              <w:br/>
            </w:r>
            <w:r w:rsidRPr="00E22CA9">
              <w:rPr>
                <w:color w:val="000000"/>
              </w:rPr>
              <w:t>(Chỉnh sửa GAĐT, thiết kế hệ thống trình chiếu thi trình bày Biện pháp nâng cao chất lượng; thiết kế hệ thống ứng dụng CNTT trong tiết dạy thử, tiết thi chính thức, ...)</w:t>
            </w:r>
          </w:p>
        </w:tc>
      </w:tr>
      <w:tr w:rsidR="00E22CA9" w:rsidTr="00E22CA9">
        <w:trPr>
          <w:trHeight w:val="720"/>
        </w:trPr>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E22CA9" w:rsidRPr="00E22CA9" w:rsidRDefault="00E22CA9">
            <w:pPr>
              <w:jc w:val="center"/>
              <w:rPr>
                <w:bCs/>
                <w:color w:val="000000"/>
              </w:rPr>
            </w:pPr>
            <w:r w:rsidRPr="00E22CA9">
              <w:rPr>
                <w:bCs/>
                <w:color w:val="000000"/>
              </w:rPr>
              <w:t>1</w:t>
            </w:r>
          </w:p>
        </w:tc>
        <w:tc>
          <w:tcPr>
            <w:tcW w:w="2165" w:type="dxa"/>
            <w:tcBorders>
              <w:top w:val="nil"/>
              <w:left w:val="nil"/>
              <w:bottom w:val="single" w:sz="4" w:space="0" w:color="auto"/>
              <w:right w:val="nil"/>
            </w:tcBorders>
            <w:shd w:val="clear" w:color="auto" w:fill="auto"/>
            <w:noWrap/>
            <w:vAlign w:val="center"/>
            <w:hideMark/>
          </w:tcPr>
          <w:p w:rsidR="00E22CA9" w:rsidRPr="00E22CA9" w:rsidRDefault="00E22CA9">
            <w:pPr>
              <w:rPr>
                <w:bCs/>
                <w:color w:val="000000"/>
              </w:rPr>
            </w:pPr>
            <w:r w:rsidRPr="00E22CA9">
              <w:rPr>
                <w:bCs/>
                <w:color w:val="000000"/>
              </w:rPr>
              <w:t>Thái Thị Vân Anh</w:t>
            </w:r>
          </w:p>
        </w:tc>
        <w:tc>
          <w:tcPr>
            <w:tcW w:w="1510" w:type="dxa"/>
            <w:tcBorders>
              <w:top w:val="nil"/>
              <w:left w:val="single" w:sz="8" w:space="0" w:color="auto"/>
              <w:bottom w:val="single" w:sz="4" w:space="0" w:color="auto"/>
              <w:right w:val="single" w:sz="4" w:space="0" w:color="auto"/>
            </w:tcBorders>
            <w:shd w:val="clear" w:color="auto" w:fill="auto"/>
            <w:noWrap/>
            <w:vAlign w:val="center"/>
            <w:hideMark/>
          </w:tcPr>
          <w:p w:rsidR="00E22CA9" w:rsidRPr="00E22CA9" w:rsidRDefault="00E22CA9" w:rsidP="00E22CA9">
            <w:pPr>
              <w:jc w:val="center"/>
              <w:rPr>
                <w:color w:val="000000"/>
              </w:rPr>
            </w:pPr>
            <w:r w:rsidRPr="00E22CA9">
              <w:rPr>
                <w:color w:val="000000"/>
              </w:rPr>
              <w:t>Vũ Thị Dinh</w:t>
            </w:r>
          </w:p>
        </w:tc>
        <w:tc>
          <w:tcPr>
            <w:tcW w:w="1407" w:type="dxa"/>
            <w:tcBorders>
              <w:top w:val="nil"/>
              <w:left w:val="nil"/>
              <w:bottom w:val="single" w:sz="4" w:space="0" w:color="auto"/>
              <w:right w:val="single" w:sz="8" w:space="0" w:color="auto"/>
            </w:tcBorders>
            <w:shd w:val="clear" w:color="auto" w:fill="auto"/>
            <w:noWrap/>
            <w:vAlign w:val="center"/>
            <w:hideMark/>
          </w:tcPr>
          <w:p w:rsidR="00E22CA9" w:rsidRPr="00E22CA9" w:rsidRDefault="00E22CA9" w:rsidP="00E22CA9">
            <w:pPr>
              <w:jc w:val="center"/>
              <w:rPr>
                <w:color w:val="000000"/>
              </w:rPr>
            </w:pPr>
            <w:r w:rsidRPr="00E22CA9">
              <w:rPr>
                <w:color w:val="000000"/>
              </w:rPr>
              <w:t>Nông Thị Hoài</w:t>
            </w:r>
          </w:p>
        </w:tc>
        <w:tc>
          <w:tcPr>
            <w:tcW w:w="1691" w:type="dxa"/>
            <w:tcBorders>
              <w:top w:val="nil"/>
              <w:left w:val="nil"/>
              <w:bottom w:val="single" w:sz="4" w:space="0" w:color="auto"/>
              <w:right w:val="single" w:sz="4" w:space="0" w:color="auto"/>
            </w:tcBorders>
            <w:shd w:val="clear" w:color="auto" w:fill="auto"/>
            <w:noWrap/>
            <w:vAlign w:val="center"/>
            <w:hideMark/>
          </w:tcPr>
          <w:p w:rsidR="00E22CA9" w:rsidRPr="00E22CA9" w:rsidRDefault="00E22CA9" w:rsidP="00E22CA9">
            <w:pPr>
              <w:jc w:val="center"/>
              <w:rPr>
                <w:color w:val="000000"/>
              </w:rPr>
            </w:pPr>
            <w:r w:rsidRPr="00E22CA9">
              <w:rPr>
                <w:color w:val="000000"/>
              </w:rPr>
              <w:t>Ngô Xuân Quỳnh</w:t>
            </w:r>
          </w:p>
        </w:tc>
        <w:tc>
          <w:tcPr>
            <w:tcW w:w="1549" w:type="dxa"/>
            <w:tcBorders>
              <w:top w:val="nil"/>
              <w:left w:val="nil"/>
              <w:bottom w:val="single" w:sz="4" w:space="0" w:color="auto"/>
              <w:right w:val="single" w:sz="8" w:space="0" w:color="auto"/>
            </w:tcBorders>
            <w:shd w:val="clear" w:color="auto" w:fill="auto"/>
            <w:noWrap/>
            <w:vAlign w:val="center"/>
            <w:hideMark/>
          </w:tcPr>
          <w:p w:rsidR="00E22CA9" w:rsidRPr="00E22CA9" w:rsidRDefault="00E22CA9" w:rsidP="00E22CA9">
            <w:pPr>
              <w:jc w:val="center"/>
              <w:rPr>
                <w:color w:val="000000"/>
              </w:rPr>
            </w:pPr>
            <w:r w:rsidRPr="00E22CA9">
              <w:rPr>
                <w:color w:val="000000"/>
              </w:rPr>
              <w:t>Nguyễn Văn Trường</w:t>
            </w:r>
          </w:p>
        </w:tc>
      </w:tr>
      <w:tr w:rsidR="00E22CA9" w:rsidTr="00E22CA9">
        <w:trPr>
          <w:trHeight w:val="720"/>
        </w:trPr>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E22CA9" w:rsidRPr="00E22CA9" w:rsidRDefault="00E22CA9">
            <w:pPr>
              <w:jc w:val="center"/>
              <w:rPr>
                <w:bCs/>
                <w:color w:val="000000"/>
              </w:rPr>
            </w:pPr>
            <w:r w:rsidRPr="00E22CA9">
              <w:rPr>
                <w:bCs/>
                <w:color w:val="000000"/>
              </w:rPr>
              <w:t>2</w:t>
            </w:r>
          </w:p>
        </w:tc>
        <w:tc>
          <w:tcPr>
            <w:tcW w:w="2165" w:type="dxa"/>
            <w:tcBorders>
              <w:top w:val="nil"/>
              <w:left w:val="nil"/>
              <w:bottom w:val="single" w:sz="4" w:space="0" w:color="auto"/>
              <w:right w:val="nil"/>
            </w:tcBorders>
            <w:shd w:val="clear" w:color="auto" w:fill="auto"/>
            <w:noWrap/>
            <w:vAlign w:val="center"/>
            <w:hideMark/>
          </w:tcPr>
          <w:p w:rsidR="00E22CA9" w:rsidRPr="00E22CA9" w:rsidRDefault="00E22CA9">
            <w:pPr>
              <w:rPr>
                <w:bCs/>
                <w:color w:val="000000"/>
              </w:rPr>
            </w:pPr>
            <w:r w:rsidRPr="00E22CA9">
              <w:rPr>
                <w:bCs/>
                <w:color w:val="000000"/>
              </w:rPr>
              <w:t>Trương Thị Hậu</w:t>
            </w:r>
          </w:p>
        </w:tc>
        <w:tc>
          <w:tcPr>
            <w:tcW w:w="1510" w:type="dxa"/>
            <w:tcBorders>
              <w:top w:val="nil"/>
              <w:left w:val="single" w:sz="8" w:space="0" w:color="auto"/>
              <w:bottom w:val="single" w:sz="4" w:space="0" w:color="auto"/>
              <w:right w:val="single" w:sz="4" w:space="0" w:color="auto"/>
            </w:tcBorders>
            <w:shd w:val="clear" w:color="auto" w:fill="auto"/>
            <w:noWrap/>
            <w:vAlign w:val="center"/>
            <w:hideMark/>
          </w:tcPr>
          <w:p w:rsidR="00E22CA9" w:rsidRPr="00E22CA9" w:rsidRDefault="00E22CA9" w:rsidP="00E22CA9">
            <w:pPr>
              <w:jc w:val="center"/>
              <w:rPr>
                <w:color w:val="000000"/>
              </w:rPr>
            </w:pPr>
            <w:r w:rsidRPr="00E22CA9">
              <w:rPr>
                <w:color w:val="000000"/>
              </w:rPr>
              <w:t>Lang Thị Thêm</w:t>
            </w:r>
          </w:p>
        </w:tc>
        <w:tc>
          <w:tcPr>
            <w:tcW w:w="1407" w:type="dxa"/>
            <w:tcBorders>
              <w:top w:val="nil"/>
              <w:left w:val="nil"/>
              <w:bottom w:val="single" w:sz="4" w:space="0" w:color="auto"/>
              <w:right w:val="single" w:sz="8" w:space="0" w:color="auto"/>
            </w:tcBorders>
            <w:shd w:val="clear" w:color="auto" w:fill="auto"/>
            <w:noWrap/>
            <w:vAlign w:val="center"/>
            <w:hideMark/>
          </w:tcPr>
          <w:p w:rsidR="00E22CA9" w:rsidRPr="00E22CA9" w:rsidRDefault="00E22CA9" w:rsidP="00E22CA9">
            <w:pPr>
              <w:jc w:val="center"/>
              <w:rPr>
                <w:color w:val="000000"/>
              </w:rPr>
            </w:pPr>
            <w:r w:rsidRPr="00E22CA9">
              <w:rPr>
                <w:color w:val="000000"/>
              </w:rPr>
              <w:t>Cao Thị Thanh Hoa</w:t>
            </w:r>
          </w:p>
        </w:tc>
        <w:tc>
          <w:tcPr>
            <w:tcW w:w="1691" w:type="dxa"/>
            <w:tcBorders>
              <w:top w:val="nil"/>
              <w:left w:val="nil"/>
              <w:bottom w:val="single" w:sz="4" w:space="0" w:color="auto"/>
              <w:right w:val="single" w:sz="4" w:space="0" w:color="auto"/>
            </w:tcBorders>
            <w:shd w:val="clear" w:color="auto" w:fill="auto"/>
            <w:noWrap/>
            <w:vAlign w:val="center"/>
            <w:hideMark/>
          </w:tcPr>
          <w:p w:rsidR="00E22CA9" w:rsidRPr="00E22CA9" w:rsidRDefault="00E22CA9" w:rsidP="00E22CA9">
            <w:pPr>
              <w:jc w:val="center"/>
              <w:rPr>
                <w:color w:val="000000"/>
              </w:rPr>
            </w:pPr>
            <w:r w:rsidRPr="00E22CA9">
              <w:rPr>
                <w:color w:val="000000"/>
              </w:rPr>
              <w:t>Hồ Văn Cung</w:t>
            </w:r>
          </w:p>
        </w:tc>
        <w:tc>
          <w:tcPr>
            <w:tcW w:w="1549" w:type="dxa"/>
            <w:tcBorders>
              <w:top w:val="nil"/>
              <w:left w:val="nil"/>
              <w:bottom w:val="single" w:sz="4" w:space="0" w:color="auto"/>
              <w:right w:val="single" w:sz="8" w:space="0" w:color="auto"/>
            </w:tcBorders>
            <w:shd w:val="clear" w:color="auto" w:fill="auto"/>
            <w:noWrap/>
            <w:vAlign w:val="center"/>
            <w:hideMark/>
          </w:tcPr>
          <w:p w:rsidR="00E22CA9" w:rsidRPr="00E22CA9" w:rsidRDefault="00E22CA9" w:rsidP="00E22CA9">
            <w:pPr>
              <w:jc w:val="center"/>
              <w:rPr>
                <w:color w:val="000000"/>
              </w:rPr>
            </w:pPr>
            <w:r w:rsidRPr="00E22CA9">
              <w:rPr>
                <w:color w:val="000000"/>
              </w:rPr>
              <w:t>La Nông Thuận</w:t>
            </w:r>
          </w:p>
        </w:tc>
      </w:tr>
      <w:tr w:rsidR="00E22CA9" w:rsidTr="00E22CA9">
        <w:trPr>
          <w:trHeight w:val="720"/>
        </w:trPr>
        <w:tc>
          <w:tcPr>
            <w:tcW w:w="590" w:type="dxa"/>
            <w:tcBorders>
              <w:top w:val="nil"/>
              <w:left w:val="single" w:sz="8" w:space="0" w:color="auto"/>
              <w:bottom w:val="single" w:sz="4" w:space="0" w:color="auto"/>
              <w:right w:val="single" w:sz="4" w:space="0" w:color="auto"/>
            </w:tcBorders>
            <w:shd w:val="clear" w:color="auto" w:fill="auto"/>
            <w:noWrap/>
            <w:vAlign w:val="center"/>
            <w:hideMark/>
          </w:tcPr>
          <w:p w:rsidR="00E22CA9" w:rsidRPr="00E22CA9" w:rsidRDefault="00E22CA9">
            <w:pPr>
              <w:jc w:val="center"/>
              <w:rPr>
                <w:bCs/>
                <w:color w:val="000000"/>
              </w:rPr>
            </w:pPr>
            <w:r w:rsidRPr="00E22CA9">
              <w:rPr>
                <w:bCs/>
                <w:color w:val="000000"/>
              </w:rPr>
              <w:t>3</w:t>
            </w:r>
          </w:p>
        </w:tc>
        <w:tc>
          <w:tcPr>
            <w:tcW w:w="2165" w:type="dxa"/>
            <w:tcBorders>
              <w:top w:val="nil"/>
              <w:left w:val="nil"/>
              <w:bottom w:val="single" w:sz="4" w:space="0" w:color="auto"/>
              <w:right w:val="nil"/>
            </w:tcBorders>
            <w:shd w:val="clear" w:color="auto" w:fill="auto"/>
            <w:noWrap/>
            <w:vAlign w:val="center"/>
            <w:hideMark/>
          </w:tcPr>
          <w:p w:rsidR="00E22CA9" w:rsidRPr="00E22CA9" w:rsidRDefault="00E22CA9">
            <w:pPr>
              <w:rPr>
                <w:bCs/>
                <w:color w:val="000000"/>
              </w:rPr>
            </w:pPr>
            <w:r w:rsidRPr="00E22CA9">
              <w:rPr>
                <w:bCs/>
                <w:color w:val="000000"/>
              </w:rPr>
              <w:t>Cao Thị Tiếp</w:t>
            </w:r>
          </w:p>
        </w:tc>
        <w:tc>
          <w:tcPr>
            <w:tcW w:w="1510" w:type="dxa"/>
            <w:tcBorders>
              <w:top w:val="nil"/>
              <w:left w:val="single" w:sz="8" w:space="0" w:color="auto"/>
              <w:bottom w:val="single" w:sz="4" w:space="0" w:color="auto"/>
              <w:right w:val="single" w:sz="4" w:space="0" w:color="auto"/>
            </w:tcBorders>
            <w:shd w:val="clear" w:color="auto" w:fill="auto"/>
            <w:noWrap/>
            <w:vAlign w:val="center"/>
            <w:hideMark/>
          </w:tcPr>
          <w:p w:rsidR="00E22CA9" w:rsidRPr="00E22CA9" w:rsidRDefault="00E22CA9" w:rsidP="00E22CA9">
            <w:pPr>
              <w:jc w:val="center"/>
              <w:rPr>
                <w:color w:val="000000"/>
              </w:rPr>
            </w:pPr>
            <w:r w:rsidRPr="00E22CA9">
              <w:rPr>
                <w:color w:val="000000"/>
              </w:rPr>
              <w:t>Lê Quang Vũ</w:t>
            </w:r>
          </w:p>
        </w:tc>
        <w:tc>
          <w:tcPr>
            <w:tcW w:w="1407" w:type="dxa"/>
            <w:tcBorders>
              <w:top w:val="nil"/>
              <w:left w:val="nil"/>
              <w:bottom w:val="single" w:sz="4" w:space="0" w:color="auto"/>
              <w:right w:val="single" w:sz="8" w:space="0" w:color="auto"/>
            </w:tcBorders>
            <w:shd w:val="clear" w:color="auto" w:fill="auto"/>
            <w:noWrap/>
            <w:vAlign w:val="center"/>
            <w:hideMark/>
          </w:tcPr>
          <w:p w:rsidR="00E22CA9" w:rsidRPr="00E22CA9" w:rsidRDefault="00E22CA9" w:rsidP="00E22CA9">
            <w:pPr>
              <w:jc w:val="center"/>
              <w:rPr>
                <w:color w:val="000000"/>
              </w:rPr>
            </w:pPr>
            <w:r w:rsidRPr="00E22CA9">
              <w:rPr>
                <w:color w:val="000000"/>
              </w:rPr>
              <w:t>Vi Thị Liền</w:t>
            </w:r>
          </w:p>
        </w:tc>
        <w:tc>
          <w:tcPr>
            <w:tcW w:w="1691" w:type="dxa"/>
            <w:tcBorders>
              <w:top w:val="nil"/>
              <w:left w:val="nil"/>
              <w:bottom w:val="single" w:sz="4" w:space="0" w:color="auto"/>
              <w:right w:val="single" w:sz="4" w:space="0" w:color="auto"/>
            </w:tcBorders>
            <w:shd w:val="clear" w:color="auto" w:fill="auto"/>
            <w:noWrap/>
            <w:vAlign w:val="center"/>
            <w:hideMark/>
          </w:tcPr>
          <w:p w:rsidR="00E22CA9" w:rsidRPr="00E22CA9" w:rsidRDefault="00E22CA9" w:rsidP="00E22CA9">
            <w:pPr>
              <w:jc w:val="center"/>
              <w:rPr>
                <w:color w:val="000000"/>
              </w:rPr>
            </w:pPr>
            <w:r w:rsidRPr="00E22CA9">
              <w:rPr>
                <w:color w:val="000000"/>
              </w:rPr>
              <w:t>Nguyễn Văn Trường</w:t>
            </w:r>
          </w:p>
        </w:tc>
        <w:tc>
          <w:tcPr>
            <w:tcW w:w="1549" w:type="dxa"/>
            <w:tcBorders>
              <w:top w:val="nil"/>
              <w:left w:val="nil"/>
              <w:bottom w:val="single" w:sz="4" w:space="0" w:color="auto"/>
              <w:right w:val="single" w:sz="8" w:space="0" w:color="auto"/>
            </w:tcBorders>
            <w:shd w:val="clear" w:color="auto" w:fill="auto"/>
            <w:noWrap/>
            <w:vAlign w:val="center"/>
            <w:hideMark/>
          </w:tcPr>
          <w:p w:rsidR="00E22CA9" w:rsidRPr="00E22CA9" w:rsidRDefault="00E22CA9" w:rsidP="00E22CA9">
            <w:pPr>
              <w:jc w:val="center"/>
              <w:rPr>
                <w:color w:val="000000"/>
              </w:rPr>
            </w:pPr>
            <w:r w:rsidRPr="00E22CA9">
              <w:rPr>
                <w:color w:val="000000"/>
              </w:rPr>
              <w:t>Hoàng Ngọc Cương</w:t>
            </w:r>
          </w:p>
        </w:tc>
      </w:tr>
      <w:tr w:rsidR="00E22CA9" w:rsidTr="00E22CA9">
        <w:trPr>
          <w:trHeight w:val="720"/>
        </w:trPr>
        <w:tc>
          <w:tcPr>
            <w:tcW w:w="590" w:type="dxa"/>
            <w:tcBorders>
              <w:top w:val="nil"/>
              <w:left w:val="single" w:sz="8" w:space="0" w:color="auto"/>
              <w:bottom w:val="single" w:sz="8" w:space="0" w:color="auto"/>
              <w:right w:val="single" w:sz="4" w:space="0" w:color="auto"/>
            </w:tcBorders>
            <w:shd w:val="clear" w:color="auto" w:fill="auto"/>
            <w:noWrap/>
            <w:vAlign w:val="center"/>
            <w:hideMark/>
          </w:tcPr>
          <w:p w:rsidR="00E22CA9" w:rsidRPr="00E22CA9" w:rsidRDefault="00E22CA9">
            <w:pPr>
              <w:jc w:val="center"/>
              <w:rPr>
                <w:bCs/>
                <w:color w:val="000000"/>
              </w:rPr>
            </w:pPr>
            <w:r w:rsidRPr="00E22CA9">
              <w:rPr>
                <w:bCs/>
                <w:color w:val="000000"/>
              </w:rPr>
              <w:t>4</w:t>
            </w:r>
          </w:p>
        </w:tc>
        <w:tc>
          <w:tcPr>
            <w:tcW w:w="2165" w:type="dxa"/>
            <w:tcBorders>
              <w:top w:val="nil"/>
              <w:left w:val="nil"/>
              <w:bottom w:val="single" w:sz="8" w:space="0" w:color="auto"/>
              <w:right w:val="nil"/>
            </w:tcBorders>
            <w:shd w:val="clear" w:color="auto" w:fill="auto"/>
            <w:noWrap/>
            <w:vAlign w:val="center"/>
            <w:hideMark/>
          </w:tcPr>
          <w:p w:rsidR="00E22CA9" w:rsidRPr="00E22CA9" w:rsidRDefault="00E22CA9">
            <w:pPr>
              <w:rPr>
                <w:bCs/>
                <w:color w:val="000000"/>
              </w:rPr>
            </w:pPr>
            <w:r w:rsidRPr="00E22CA9">
              <w:rPr>
                <w:bCs/>
                <w:color w:val="000000"/>
              </w:rPr>
              <w:t>Phạm Thị Thanh Thủy</w:t>
            </w:r>
          </w:p>
        </w:tc>
        <w:tc>
          <w:tcPr>
            <w:tcW w:w="1510" w:type="dxa"/>
            <w:tcBorders>
              <w:top w:val="nil"/>
              <w:left w:val="single" w:sz="8" w:space="0" w:color="auto"/>
              <w:bottom w:val="single" w:sz="8" w:space="0" w:color="auto"/>
              <w:right w:val="single" w:sz="4" w:space="0" w:color="auto"/>
            </w:tcBorders>
            <w:shd w:val="clear" w:color="auto" w:fill="auto"/>
            <w:noWrap/>
            <w:vAlign w:val="center"/>
            <w:hideMark/>
          </w:tcPr>
          <w:p w:rsidR="00E22CA9" w:rsidRPr="00E22CA9" w:rsidRDefault="00E22CA9" w:rsidP="00E22CA9">
            <w:pPr>
              <w:jc w:val="center"/>
              <w:rPr>
                <w:color w:val="000000"/>
              </w:rPr>
            </w:pPr>
            <w:r w:rsidRPr="00E22CA9">
              <w:rPr>
                <w:color w:val="000000"/>
              </w:rPr>
              <w:t>Đinh Thị Thân</w:t>
            </w:r>
          </w:p>
        </w:tc>
        <w:tc>
          <w:tcPr>
            <w:tcW w:w="1407" w:type="dxa"/>
            <w:tcBorders>
              <w:top w:val="nil"/>
              <w:left w:val="nil"/>
              <w:bottom w:val="single" w:sz="8" w:space="0" w:color="auto"/>
              <w:right w:val="single" w:sz="8" w:space="0" w:color="auto"/>
            </w:tcBorders>
            <w:shd w:val="clear" w:color="auto" w:fill="auto"/>
            <w:noWrap/>
            <w:vAlign w:val="center"/>
            <w:hideMark/>
          </w:tcPr>
          <w:p w:rsidR="00E22CA9" w:rsidRPr="00E22CA9" w:rsidRDefault="00E22CA9" w:rsidP="00E22CA9">
            <w:pPr>
              <w:jc w:val="center"/>
              <w:rPr>
                <w:color w:val="000000"/>
              </w:rPr>
            </w:pPr>
            <w:r w:rsidRPr="00E22CA9">
              <w:rPr>
                <w:color w:val="000000"/>
              </w:rPr>
              <w:t>Lang Thị Thêm</w:t>
            </w:r>
          </w:p>
        </w:tc>
        <w:tc>
          <w:tcPr>
            <w:tcW w:w="1691" w:type="dxa"/>
            <w:tcBorders>
              <w:top w:val="nil"/>
              <w:left w:val="nil"/>
              <w:bottom w:val="single" w:sz="8" w:space="0" w:color="auto"/>
              <w:right w:val="single" w:sz="4" w:space="0" w:color="auto"/>
            </w:tcBorders>
            <w:shd w:val="clear" w:color="auto" w:fill="auto"/>
            <w:noWrap/>
            <w:vAlign w:val="center"/>
            <w:hideMark/>
          </w:tcPr>
          <w:p w:rsidR="00E22CA9" w:rsidRPr="00E22CA9" w:rsidRDefault="00E22CA9" w:rsidP="00E22CA9">
            <w:pPr>
              <w:jc w:val="center"/>
              <w:rPr>
                <w:color w:val="000000"/>
              </w:rPr>
            </w:pPr>
            <w:r w:rsidRPr="00E22CA9">
              <w:rPr>
                <w:color w:val="000000"/>
              </w:rPr>
              <w:t>Hoàng Ngọc Cương</w:t>
            </w:r>
          </w:p>
        </w:tc>
        <w:tc>
          <w:tcPr>
            <w:tcW w:w="1549" w:type="dxa"/>
            <w:tcBorders>
              <w:top w:val="nil"/>
              <w:left w:val="nil"/>
              <w:bottom w:val="single" w:sz="8" w:space="0" w:color="auto"/>
              <w:right w:val="single" w:sz="8" w:space="0" w:color="auto"/>
            </w:tcBorders>
            <w:shd w:val="clear" w:color="auto" w:fill="auto"/>
            <w:noWrap/>
            <w:vAlign w:val="center"/>
            <w:hideMark/>
          </w:tcPr>
          <w:p w:rsidR="00E22CA9" w:rsidRPr="00E22CA9" w:rsidRDefault="00E22CA9" w:rsidP="00E22CA9">
            <w:pPr>
              <w:jc w:val="center"/>
              <w:rPr>
                <w:color w:val="000000"/>
              </w:rPr>
            </w:pPr>
            <w:r w:rsidRPr="00E22CA9">
              <w:rPr>
                <w:color w:val="000000"/>
              </w:rPr>
              <w:t>La Nông Thuận</w:t>
            </w:r>
          </w:p>
        </w:tc>
      </w:tr>
    </w:tbl>
    <w:p w:rsidR="00E22CA9" w:rsidRDefault="00E22CA9">
      <w:pPr>
        <w:ind w:firstLine="360"/>
        <w:jc w:val="both"/>
        <w:rPr>
          <w:color w:val="000000"/>
          <w:sz w:val="28"/>
          <w:szCs w:val="28"/>
        </w:rPr>
      </w:pPr>
    </w:p>
    <w:p w:rsidR="000C3A74" w:rsidRDefault="000C3A74">
      <w:pPr>
        <w:ind w:firstLine="360"/>
        <w:jc w:val="both"/>
        <w:rPr>
          <w:color w:val="000000"/>
          <w:sz w:val="28"/>
          <w:szCs w:val="28"/>
        </w:rPr>
      </w:pPr>
      <w:r w:rsidRPr="000C3A74">
        <w:rPr>
          <w:b/>
          <w:color w:val="000000"/>
          <w:sz w:val="28"/>
          <w:szCs w:val="28"/>
        </w:rPr>
        <w:t>- Thi sáng kiến cấp huyện</w:t>
      </w:r>
      <w:r>
        <w:rPr>
          <w:color w:val="000000"/>
          <w:sz w:val="28"/>
          <w:szCs w:val="28"/>
        </w:rPr>
        <w:t>: Đ/c Liền hoàn thành hồ sơ dự thi, nộp PGD trước 12/3.</w:t>
      </w:r>
    </w:p>
    <w:p w:rsidR="004D0981" w:rsidRDefault="000C4785">
      <w:pPr>
        <w:ind w:firstLine="360"/>
        <w:jc w:val="both"/>
        <w:rPr>
          <w:color w:val="000000"/>
          <w:sz w:val="28"/>
          <w:szCs w:val="28"/>
        </w:rPr>
      </w:pPr>
      <w:r>
        <w:rPr>
          <w:color w:val="000000"/>
          <w:sz w:val="28"/>
          <w:szCs w:val="28"/>
        </w:rPr>
        <w:t>-</w:t>
      </w:r>
      <w:r>
        <w:rPr>
          <w:b/>
          <w:color w:val="000000"/>
          <w:sz w:val="28"/>
          <w:szCs w:val="28"/>
        </w:rPr>
        <w:t xml:space="preserve"> Ôn luyện HSG lớp 9 dự thi cấp tỉnh:</w:t>
      </w:r>
      <w:r w:rsidR="00CB25B0">
        <w:rPr>
          <w:color w:val="000000"/>
          <w:sz w:val="28"/>
          <w:szCs w:val="28"/>
        </w:rPr>
        <w:t xml:space="preserve"> đ/c Hậu</w:t>
      </w:r>
      <w:r>
        <w:rPr>
          <w:color w:val="000000"/>
          <w:sz w:val="28"/>
          <w:szCs w:val="28"/>
        </w:rPr>
        <w:t xml:space="preserve"> tăng cường bồi dưỡng HSG cấp tỉnh; GVCN và GVBM cần quan tâm về mọi mặt đối với đội tuyển HSG để đảm bảo thời gian ôn tập cho HS.</w:t>
      </w:r>
    </w:p>
    <w:p w:rsidR="00D57C55" w:rsidRPr="00CB25B0" w:rsidRDefault="00881E13" w:rsidP="00CB25B0">
      <w:pPr>
        <w:ind w:firstLine="360"/>
        <w:jc w:val="both"/>
        <w:rPr>
          <w:b/>
          <w:color w:val="000000"/>
          <w:sz w:val="28"/>
          <w:szCs w:val="28"/>
        </w:rPr>
      </w:pPr>
      <w:r>
        <w:rPr>
          <w:b/>
          <w:color w:val="000000"/>
          <w:sz w:val="28"/>
          <w:szCs w:val="28"/>
        </w:rPr>
        <w:t>- Tổ chức tuyển chọn HSG lớp 8</w:t>
      </w:r>
      <w:r w:rsidR="00CB25B0">
        <w:rPr>
          <w:b/>
          <w:color w:val="000000"/>
          <w:sz w:val="28"/>
          <w:szCs w:val="28"/>
        </w:rPr>
        <w:t>:</w:t>
      </w:r>
      <w:r w:rsidR="000C4785">
        <w:rPr>
          <w:color w:val="000000"/>
          <w:sz w:val="28"/>
          <w:szCs w:val="28"/>
        </w:rPr>
        <w:t xml:space="preserve"> GVBM tự tuy</w:t>
      </w:r>
      <w:r w:rsidR="00CB25B0">
        <w:rPr>
          <w:color w:val="000000"/>
          <w:sz w:val="28"/>
          <w:szCs w:val="28"/>
        </w:rPr>
        <w:t>ển chọn và nhập bảng trực tuyến</w:t>
      </w:r>
      <w:r w:rsidR="000C4785">
        <w:rPr>
          <w:color w:val="000000"/>
          <w:sz w:val="28"/>
          <w:szCs w:val="28"/>
        </w:rPr>
        <w:t xml:space="preserve"> chuyên môn trường gửi, chậm nhất trong tuần 2</w:t>
      </w:r>
      <w:r w:rsidR="00CB25B0">
        <w:rPr>
          <w:color w:val="000000"/>
          <w:sz w:val="28"/>
          <w:szCs w:val="28"/>
        </w:rPr>
        <w:t xml:space="preserve">5 để CM trường kiểm tra, rà soát; Số lượng mỗi môn: 5 học sinh; mỗi HS chỉ được chọn không quá 2 môn; HS không được chọn cùng các cặp môn sau: Sinh-Anh; Toán-Sử; Văn-Lý; Địa-Hóa. </w:t>
      </w:r>
    </w:p>
    <w:p w:rsidR="00D57C55" w:rsidRDefault="000C4785">
      <w:pPr>
        <w:ind w:firstLine="360"/>
        <w:jc w:val="both"/>
        <w:rPr>
          <w:color w:val="000000"/>
          <w:sz w:val="28"/>
          <w:szCs w:val="28"/>
        </w:rPr>
      </w:pPr>
      <w:r>
        <w:rPr>
          <w:b/>
          <w:color w:val="000000"/>
          <w:sz w:val="28"/>
          <w:szCs w:val="28"/>
        </w:rPr>
        <w:t>- Tham gia cuộc thi Sáng tạo trẻ:</w:t>
      </w:r>
      <w:r>
        <w:rPr>
          <w:color w:val="000000"/>
          <w:sz w:val="28"/>
          <w:szCs w:val="28"/>
        </w:rPr>
        <w:t xml:space="preserve"> đ/c Dinh </w:t>
      </w:r>
      <w:r w:rsidR="00CB25B0">
        <w:rPr>
          <w:color w:val="000000"/>
          <w:sz w:val="28"/>
          <w:szCs w:val="28"/>
        </w:rPr>
        <w:t xml:space="preserve">phối hợp GVCN, </w:t>
      </w:r>
      <w:r>
        <w:rPr>
          <w:color w:val="000000"/>
          <w:sz w:val="28"/>
          <w:szCs w:val="28"/>
        </w:rPr>
        <w:t>đôn đốc HS hoàn thiện sản phẩm và hồ sơ.</w:t>
      </w:r>
    </w:p>
    <w:p w:rsidR="000769EF" w:rsidRDefault="000C4785" w:rsidP="000769EF">
      <w:pPr>
        <w:ind w:firstLine="360"/>
        <w:jc w:val="both"/>
        <w:rPr>
          <w:color w:val="000000"/>
          <w:sz w:val="28"/>
          <w:szCs w:val="28"/>
        </w:rPr>
      </w:pPr>
      <w:r>
        <w:rPr>
          <w:b/>
          <w:color w:val="000000"/>
          <w:sz w:val="28"/>
          <w:szCs w:val="28"/>
        </w:rPr>
        <w:t xml:space="preserve"> </w:t>
      </w:r>
      <w:r w:rsidR="000769EF" w:rsidRPr="000769EF">
        <w:rPr>
          <w:b/>
          <w:color w:val="000000"/>
          <w:sz w:val="28"/>
          <w:szCs w:val="28"/>
        </w:rPr>
        <w:t>- Công tác dạy và thi nghề:</w:t>
      </w:r>
      <w:r w:rsidR="000769EF">
        <w:rPr>
          <w:color w:val="000000"/>
          <w:sz w:val="28"/>
          <w:szCs w:val="28"/>
        </w:rPr>
        <w:t xml:space="preserve"> đ/c Khuyên hoàn thiện hồ sơ dạy và đăng kí dự thi nghề trước 25/3.</w:t>
      </w:r>
    </w:p>
    <w:p w:rsidR="00D57C55" w:rsidRDefault="000C4785">
      <w:pPr>
        <w:ind w:firstLine="360"/>
        <w:jc w:val="both"/>
        <w:rPr>
          <w:b/>
          <w:color w:val="000000"/>
          <w:sz w:val="28"/>
          <w:szCs w:val="28"/>
        </w:rPr>
      </w:pPr>
      <w:r>
        <w:rPr>
          <w:b/>
          <w:color w:val="000000"/>
          <w:sz w:val="28"/>
          <w:szCs w:val="28"/>
        </w:rPr>
        <w:t>- Công tác kiểm tra:</w:t>
      </w:r>
      <w:r>
        <w:rPr>
          <w:b/>
          <w:color w:val="000000"/>
          <w:sz w:val="28"/>
          <w:szCs w:val="28"/>
        </w:rPr>
        <w:tab/>
      </w:r>
    </w:p>
    <w:p w:rsidR="00D57C55" w:rsidRDefault="000C4785">
      <w:pPr>
        <w:ind w:firstLine="360"/>
        <w:jc w:val="both"/>
        <w:rPr>
          <w:color w:val="000000"/>
          <w:sz w:val="28"/>
          <w:szCs w:val="28"/>
        </w:rPr>
      </w:pPr>
      <w:r>
        <w:rPr>
          <w:color w:val="000000"/>
          <w:sz w:val="28"/>
          <w:szCs w:val="28"/>
        </w:rPr>
        <w:t>+ Tiếp tục thực hiện công tác kiểm tra nội bộ theo đúng kế hoạch (3 tổ trưởng chủ động thực hiện).</w:t>
      </w:r>
    </w:p>
    <w:p w:rsidR="00D57C55" w:rsidRDefault="000C4785">
      <w:pPr>
        <w:ind w:firstLine="360"/>
        <w:jc w:val="both"/>
        <w:rPr>
          <w:color w:val="000000"/>
          <w:sz w:val="28"/>
          <w:szCs w:val="28"/>
        </w:rPr>
      </w:pPr>
      <w:bookmarkStart w:id="0" w:name="_gjdgxs" w:colFirst="0" w:colLast="0"/>
      <w:bookmarkEnd w:id="0"/>
      <w:r>
        <w:rPr>
          <w:color w:val="000000"/>
          <w:sz w:val="28"/>
          <w:szCs w:val="28"/>
        </w:rPr>
        <w:lastRenderedPageBreak/>
        <w:t>+ Kiểm tra sổ chủ nhiệm theo kế hoạch. Các GVCN chủ động hoàn thiện sổ của mình khi được yêu cầu kiểm tra.</w:t>
      </w:r>
      <w:r w:rsidR="000769EF" w:rsidRPr="000769EF">
        <w:rPr>
          <w:color w:val="000000"/>
          <w:sz w:val="28"/>
          <w:szCs w:val="28"/>
        </w:rPr>
        <w:t xml:space="preserve"> </w:t>
      </w:r>
      <w:r w:rsidR="000769EF">
        <w:rPr>
          <w:color w:val="000000"/>
          <w:sz w:val="28"/>
          <w:szCs w:val="28"/>
        </w:rPr>
        <w:t>Kiểm tra đột xuất sổ chủ nhiệm 2 lớp 9A và 6D: (Sổ chủ nhiệm 9A đ/c Dinh kiểm tra; sổ chủ nhiệm 6D đ/c Hào kiểm tra)</w:t>
      </w:r>
    </w:p>
    <w:p w:rsidR="003A1BBF" w:rsidRDefault="003A1BBF" w:rsidP="003A1BBF">
      <w:pPr>
        <w:ind w:firstLine="360"/>
        <w:jc w:val="both"/>
        <w:rPr>
          <w:color w:val="000000"/>
          <w:sz w:val="28"/>
          <w:szCs w:val="28"/>
        </w:rPr>
      </w:pPr>
      <w:r>
        <w:rPr>
          <w:color w:val="000000"/>
          <w:sz w:val="28"/>
          <w:szCs w:val="28"/>
        </w:rPr>
        <w:t>- Giáo viên CN khối 8: (đ/c Tâm, Quỳnh, Liên) Tiến hành cho HS viết bản Cam kết thi môn Nghề Làm Vườn.</w:t>
      </w:r>
    </w:p>
    <w:p w:rsidR="003A1BBF" w:rsidRDefault="003A1BBF" w:rsidP="003A1BBF">
      <w:pPr>
        <w:ind w:firstLine="360"/>
        <w:jc w:val="both"/>
        <w:rPr>
          <w:color w:val="000000"/>
          <w:sz w:val="28"/>
          <w:szCs w:val="28"/>
        </w:rPr>
      </w:pPr>
      <w:r>
        <w:rPr>
          <w:color w:val="000000"/>
          <w:sz w:val="28"/>
          <w:szCs w:val="28"/>
        </w:rPr>
        <w:t>- GVCN khối 9: Kiểm tra chéo thông tin học sinh, nộp biên bản kiểm tra về chuyên môn trường trước ngày 20/3/2022.</w:t>
      </w:r>
    </w:p>
    <w:p w:rsidR="00D57C55" w:rsidRDefault="000C4785">
      <w:pPr>
        <w:jc w:val="both"/>
        <w:rPr>
          <w:b/>
          <w:color w:val="000000"/>
          <w:sz w:val="28"/>
          <w:szCs w:val="28"/>
          <w:u w:val="single"/>
        </w:rPr>
      </w:pPr>
      <w:r>
        <w:rPr>
          <w:b/>
          <w:color w:val="000000"/>
          <w:sz w:val="28"/>
          <w:szCs w:val="28"/>
          <w:u w:val="single"/>
        </w:rPr>
        <w:t>3. Công tác chủ nhiệm:</w:t>
      </w:r>
    </w:p>
    <w:p w:rsidR="00D57C55" w:rsidRDefault="000C4785">
      <w:pPr>
        <w:ind w:firstLine="360"/>
        <w:jc w:val="both"/>
        <w:rPr>
          <w:color w:val="000000"/>
          <w:sz w:val="28"/>
          <w:szCs w:val="28"/>
        </w:rPr>
      </w:pPr>
      <w:r>
        <w:rPr>
          <w:color w:val="000000"/>
          <w:sz w:val="28"/>
          <w:szCs w:val="28"/>
        </w:rPr>
        <w:t>- Duy trì sinh hoạt 15 phút, sinh hoạt lớp, hoạt động ngoài giờ lên lớp theo đúng chủ điểm, thực hiện đầy đủ kế hoạch của liên đội. Có biện pháp giáo dục học sinh cá biệt và học sinh vắng học thường xuyên.</w:t>
      </w:r>
    </w:p>
    <w:p w:rsidR="00D57C55" w:rsidRDefault="000C4785">
      <w:pPr>
        <w:ind w:firstLine="360"/>
        <w:jc w:val="both"/>
        <w:rPr>
          <w:color w:val="000000"/>
          <w:sz w:val="28"/>
          <w:szCs w:val="28"/>
        </w:rPr>
      </w:pPr>
      <w:r>
        <w:rPr>
          <w:color w:val="000000"/>
          <w:sz w:val="28"/>
          <w:szCs w:val="28"/>
        </w:rPr>
        <w:t>- Giáo viên CN cập nhật thông tin học sinh vào phần mềm quản lí học sinh, điểm danh bằng phần mềm; Tăng cường sử dụng sổ liên lạc điện tử.</w:t>
      </w:r>
    </w:p>
    <w:p w:rsidR="00D57C55" w:rsidRDefault="000C4785">
      <w:pPr>
        <w:ind w:firstLine="360"/>
        <w:jc w:val="both"/>
        <w:rPr>
          <w:color w:val="000000"/>
          <w:sz w:val="28"/>
          <w:szCs w:val="28"/>
        </w:rPr>
      </w:pPr>
      <w:r>
        <w:rPr>
          <w:color w:val="000000"/>
          <w:sz w:val="28"/>
          <w:szCs w:val="28"/>
        </w:rPr>
        <w:t xml:space="preserve">- Kiểm tra đồng phục, bảng tên học sinh; chú ý nhắc nhở </w:t>
      </w:r>
      <w:r w:rsidR="00141287">
        <w:rPr>
          <w:color w:val="000000"/>
          <w:sz w:val="28"/>
          <w:szCs w:val="28"/>
        </w:rPr>
        <w:t>hs tham</w:t>
      </w:r>
      <w:r>
        <w:rPr>
          <w:color w:val="000000"/>
          <w:sz w:val="28"/>
          <w:szCs w:val="28"/>
        </w:rPr>
        <w:t xml:space="preserve"> gia giao thông an toàn. Hướng dẫn học sinh các biệp pháp phòng chống dịch bệnh.</w:t>
      </w:r>
    </w:p>
    <w:tbl>
      <w:tblPr>
        <w:tblStyle w:val="a"/>
        <w:tblW w:w="9923" w:type="dxa"/>
        <w:tblInd w:w="-459" w:type="dxa"/>
        <w:tblLayout w:type="fixed"/>
        <w:tblLook w:val="0000" w:firstRow="0" w:lastRow="0" w:firstColumn="0" w:lastColumn="0" w:noHBand="0" w:noVBand="0"/>
      </w:tblPr>
      <w:tblGrid>
        <w:gridCol w:w="4788"/>
        <w:gridCol w:w="5135"/>
      </w:tblGrid>
      <w:tr w:rsidR="00D57C55">
        <w:trPr>
          <w:trHeight w:val="1647"/>
        </w:trPr>
        <w:tc>
          <w:tcPr>
            <w:tcW w:w="4788" w:type="dxa"/>
          </w:tcPr>
          <w:p w:rsidR="00D57C55" w:rsidRDefault="000C4785">
            <w:pPr>
              <w:jc w:val="center"/>
              <w:rPr>
                <w:color w:val="000000"/>
                <w:sz w:val="28"/>
                <w:szCs w:val="28"/>
              </w:rPr>
            </w:pPr>
            <w:r>
              <w:rPr>
                <w:i/>
                <w:color w:val="000000"/>
                <w:sz w:val="28"/>
                <w:szCs w:val="28"/>
              </w:rPr>
              <w:t>Ngày .... tháng 03  năm 202</w:t>
            </w:r>
            <w:r w:rsidR="00141287">
              <w:rPr>
                <w:i/>
                <w:color w:val="000000"/>
                <w:sz w:val="28"/>
                <w:szCs w:val="28"/>
              </w:rPr>
              <w:t>2</w:t>
            </w:r>
          </w:p>
          <w:p w:rsidR="00D57C55" w:rsidRDefault="000C4785">
            <w:pPr>
              <w:jc w:val="center"/>
              <w:rPr>
                <w:color w:val="000000"/>
                <w:sz w:val="28"/>
                <w:szCs w:val="28"/>
              </w:rPr>
            </w:pPr>
            <w:r>
              <w:rPr>
                <w:b/>
                <w:color w:val="000000"/>
                <w:sz w:val="28"/>
                <w:szCs w:val="28"/>
              </w:rPr>
              <w:t>DUYỆT CỦA HIỆU TRƯỞNG</w:t>
            </w:r>
          </w:p>
        </w:tc>
        <w:tc>
          <w:tcPr>
            <w:tcW w:w="5135" w:type="dxa"/>
          </w:tcPr>
          <w:p w:rsidR="00D57C55" w:rsidRDefault="000C4785">
            <w:pPr>
              <w:jc w:val="center"/>
              <w:rPr>
                <w:color w:val="000000"/>
                <w:sz w:val="28"/>
                <w:szCs w:val="28"/>
              </w:rPr>
            </w:pPr>
            <w:r>
              <w:rPr>
                <w:i/>
                <w:color w:val="000000"/>
                <w:sz w:val="28"/>
                <w:szCs w:val="28"/>
              </w:rPr>
              <w:t xml:space="preserve">Cư Knia, ngày </w:t>
            </w:r>
            <w:r w:rsidR="000769EF">
              <w:rPr>
                <w:i/>
                <w:color w:val="000000"/>
                <w:sz w:val="28"/>
                <w:szCs w:val="28"/>
              </w:rPr>
              <w:t>28</w:t>
            </w:r>
            <w:r>
              <w:rPr>
                <w:i/>
                <w:color w:val="000000"/>
                <w:sz w:val="28"/>
                <w:szCs w:val="28"/>
              </w:rPr>
              <w:t xml:space="preserve"> tháng 0</w:t>
            </w:r>
            <w:r w:rsidR="000769EF">
              <w:rPr>
                <w:i/>
                <w:color w:val="000000"/>
                <w:sz w:val="28"/>
                <w:szCs w:val="28"/>
              </w:rPr>
              <w:t>3</w:t>
            </w:r>
            <w:r>
              <w:rPr>
                <w:i/>
                <w:color w:val="000000"/>
                <w:sz w:val="28"/>
                <w:szCs w:val="28"/>
              </w:rPr>
              <w:t xml:space="preserve"> năm 202</w:t>
            </w:r>
            <w:r w:rsidR="00141287">
              <w:rPr>
                <w:i/>
                <w:color w:val="000000"/>
                <w:sz w:val="28"/>
                <w:szCs w:val="28"/>
              </w:rPr>
              <w:t>2</w:t>
            </w:r>
          </w:p>
          <w:p w:rsidR="00D57C55" w:rsidRDefault="000C4785">
            <w:pPr>
              <w:jc w:val="center"/>
              <w:rPr>
                <w:color w:val="000000"/>
                <w:sz w:val="28"/>
                <w:szCs w:val="28"/>
              </w:rPr>
            </w:pPr>
            <w:r>
              <w:rPr>
                <w:b/>
                <w:color w:val="000000"/>
                <w:sz w:val="28"/>
                <w:szCs w:val="28"/>
              </w:rPr>
              <w:t>Người lập kế hoạch</w:t>
            </w:r>
          </w:p>
          <w:p w:rsidR="00D57C55" w:rsidRDefault="000C4785">
            <w:pPr>
              <w:jc w:val="center"/>
              <w:rPr>
                <w:color w:val="000000"/>
                <w:sz w:val="28"/>
                <w:szCs w:val="28"/>
              </w:rPr>
            </w:pPr>
            <w:r>
              <w:rPr>
                <w:b/>
                <w:color w:val="000000"/>
                <w:sz w:val="28"/>
                <w:szCs w:val="28"/>
              </w:rPr>
              <w:t>P.Hiệu trưởng</w:t>
            </w:r>
          </w:p>
          <w:p w:rsidR="00D57C55" w:rsidRDefault="00D57C55">
            <w:pPr>
              <w:jc w:val="center"/>
              <w:rPr>
                <w:color w:val="000000"/>
                <w:sz w:val="28"/>
                <w:szCs w:val="28"/>
              </w:rPr>
            </w:pPr>
          </w:p>
          <w:p w:rsidR="00D57C55" w:rsidRDefault="00D57C55">
            <w:pPr>
              <w:jc w:val="center"/>
              <w:rPr>
                <w:color w:val="000000"/>
                <w:sz w:val="28"/>
                <w:szCs w:val="28"/>
              </w:rPr>
            </w:pPr>
          </w:p>
          <w:p w:rsidR="00D57C55" w:rsidRDefault="00D57C55">
            <w:pPr>
              <w:jc w:val="center"/>
              <w:rPr>
                <w:color w:val="000000"/>
                <w:sz w:val="28"/>
                <w:szCs w:val="28"/>
              </w:rPr>
            </w:pPr>
          </w:p>
          <w:p w:rsidR="00D57C55" w:rsidRDefault="000C4785">
            <w:pPr>
              <w:jc w:val="center"/>
              <w:rPr>
                <w:color w:val="000000"/>
                <w:sz w:val="28"/>
                <w:szCs w:val="28"/>
              </w:rPr>
            </w:pPr>
            <w:r>
              <w:rPr>
                <w:b/>
                <w:i/>
                <w:color w:val="000000"/>
                <w:sz w:val="28"/>
                <w:szCs w:val="28"/>
              </w:rPr>
              <w:t>Nguyễn Hào</w:t>
            </w:r>
          </w:p>
        </w:tc>
      </w:tr>
    </w:tbl>
    <w:p w:rsidR="00D57C55" w:rsidRDefault="00D57C55">
      <w:pPr>
        <w:rPr>
          <w:color w:val="000000"/>
          <w:sz w:val="28"/>
          <w:szCs w:val="28"/>
        </w:rPr>
      </w:pPr>
      <w:bookmarkStart w:id="1" w:name="_GoBack"/>
      <w:bookmarkEnd w:id="1"/>
    </w:p>
    <w:sectPr w:rsidR="00D57C55">
      <w:footerReference w:type="default" r:id="rId7"/>
      <w:pgSz w:w="11909" w:h="16834"/>
      <w:pgMar w:top="709" w:right="1134" w:bottom="709" w:left="1701" w:header="284"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C56" w:rsidRDefault="00946C56">
      <w:r>
        <w:separator/>
      </w:r>
    </w:p>
  </w:endnote>
  <w:endnote w:type="continuationSeparator" w:id="0">
    <w:p w:rsidR="00946C56" w:rsidRDefault="0094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55" w:rsidRDefault="00D57C55">
    <w:pPr>
      <w:tabs>
        <w:tab w:val="center" w:pos="4320"/>
        <w:tab w:val="right" w:pos="8640"/>
      </w:tabs>
      <w:spacing w:after="3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C56" w:rsidRDefault="00946C56">
      <w:r>
        <w:separator/>
      </w:r>
    </w:p>
  </w:footnote>
  <w:footnote w:type="continuationSeparator" w:id="0">
    <w:p w:rsidR="00946C56" w:rsidRDefault="00946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55"/>
    <w:rsid w:val="000769EF"/>
    <w:rsid w:val="000C3A74"/>
    <w:rsid w:val="000C4785"/>
    <w:rsid w:val="000E2C4B"/>
    <w:rsid w:val="00141287"/>
    <w:rsid w:val="001D6BCA"/>
    <w:rsid w:val="00207159"/>
    <w:rsid w:val="00312108"/>
    <w:rsid w:val="00353CBF"/>
    <w:rsid w:val="003A1BBF"/>
    <w:rsid w:val="00444960"/>
    <w:rsid w:val="004D0981"/>
    <w:rsid w:val="0051266C"/>
    <w:rsid w:val="005309BC"/>
    <w:rsid w:val="00630E32"/>
    <w:rsid w:val="006E1489"/>
    <w:rsid w:val="00881E13"/>
    <w:rsid w:val="0089071D"/>
    <w:rsid w:val="00946C56"/>
    <w:rsid w:val="00AA556E"/>
    <w:rsid w:val="00B55D36"/>
    <w:rsid w:val="00C32F03"/>
    <w:rsid w:val="00C75CD6"/>
    <w:rsid w:val="00CB25B0"/>
    <w:rsid w:val="00D51CA1"/>
    <w:rsid w:val="00D57C55"/>
    <w:rsid w:val="00D60743"/>
    <w:rsid w:val="00E22CA9"/>
    <w:rsid w:val="00FB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F2A1E-CBF5-4813-BC0F-55D2B9D3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firstLine="360"/>
      <w:jc w:val="center"/>
      <w:outlineLvl w:val="0"/>
    </w:pPr>
    <w:rPr>
      <w:b/>
      <w:sz w:val="36"/>
      <w:szCs w:val="36"/>
    </w:rPr>
  </w:style>
  <w:style w:type="paragraph" w:styleId="Heading2">
    <w:name w:val="heading 2"/>
    <w:basedOn w:val="Normal"/>
    <w:next w:val="Normal"/>
    <w:pPr>
      <w:keepNext/>
      <w:keepLines/>
      <w:ind w:firstLine="360"/>
      <w:jc w:val="center"/>
      <w:outlineLvl w:val="1"/>
    </w:pPr>
    <w:rPr>
      <w:b/>
      <w:sz w:val="28"/>
      <w:szCs w:val="28"/>
    </w:rPr>
  </w:style>
  <w:style w:type="paragraph" w:styleId="Heading3">
    <w:name w:val="heading 3"/>
    <w:basedOn w:val="Normal"/>
    <w:next w:val="Normal"/>
    <w:pPr>
      <w:keepNext/>
      <w:keepLines/>
      <w:tabs>
        <w:tab w:val="left" w:pos="9360"/>
      </w:tabs>
      <w:spacing w:line="360" w:lineRule="auto"/>
      <w:jc w:val="center"/>
      <w:outlineLvl w:val="2"/>
    </w:pPr>
    <w:rPr>
      <w:b/>
      <w:sz w:val="36"/>
      <w:szCs w:val="36"/>
    </w:rPr>
  </w:style>
  <w:style w:type="paragraph" w:styleId="Heading4">
    <w:name w:val="heading 4"/>
    <w:basedOn w:val="Normal"/>
    <w:next w:val="Normal"/>
    <w:pPr>
      <w:keepNext/>
      <w:keepLines/>
      <w:spacing w:line="360" w:lineRule="auto"/>
      <w:ind w:left="360" w:firstLine="360"/>
      <w:jc w:val="both"/>
      <w:outlineLvl w:val="3"/>
    </w:pPr>
    <w:rPr>
      <w:b/>
      <w:sz w:val="28"/>
      <w:szCs w:val="28"/>
      <w:u w:val="single"/>
    </w:rPr>
  </w:style>
  <w:style w:type="paragraph" w:styleId="Heading5">
    <w:name w:val="heading 5"/>
    <w:basedOn w:val="Normal"/>
    <w:next w:val="Normal"/>
    <w:pPr>
      <w:keepNext/>
      <w:keepLines/>
      <w:tabs>
        <w:tab w:val="left" w:pos="9360"/>
      </w:tabs>
      <w:spacing w:line="360" w:lineRule="auto"/>
      <w:jc w:val="center"/>
      <w:outlineLvl w:val="4"/>
    </w:pPr>
    <w:rPr>
      <w:b/>
      <w:sz w:val="28"/>
      <w:szCs w:val="28"/>
    </w:rPr>
  </w:style>
  <w:style w:type="paragraph" w:styleId="Heading6">
    <w:name w:val="heading 6"/>
    <w:basedOn w:val="Normal"/>
    <w:next w:val="Normal"/>
    <w:pPr>
      <w:keepNext/>
      <w:keepLines/>
      <w:ind w:firstLine="360"/>
      <w:jc w:val="center"/>
      <w:outlineLvl w:val="5"/>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62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29B8C-74A3-422D-9AD9-C17F2FFF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7</cp:revision>
  <dcterms:created xsi:type="dcterms:W3CDTF">2022-02-27T11:30:00Z</dcterms:created>
  <dcterms:modified xsi:type="dcterms:W3CDTF">2022-02-27T12:53:00Z</dcterms:modified>
</cp:coreProperties>
</file>