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33B1" w:rsidRDefault="007633B1" w:rsidP="00C551C1">
      <w:pPr>
        <w:jc w:val="both"/>
      </w:pPr>
    </w:p>
    <w:p w:rsidR="007633B1" w:rsidRPr="001A473E" w:rsidRDefault="00DC03FD">
      <w:pPr>
        <w:pStyle w:val="Heading3"/>
        <w:spacing w:line="240" w:lineRule="auto"/>
        <w:rPr>
          <w:color w:val="auto"/>
        </w:rPr>
      </w:pPr>
      <w:r w:rsidRPr="001A473E">
        <w:rPr>
          <w:color w:val="auto"/>
        </w:rPr>
        <w:t>KẾ HOẠCH CHUYÊN MÔN THÁNG 11</w:t>
      </w:r>
    </w:p>
    <w:p w:rsidR="007633B1" w:rsidRPr="001A473E" w:rsidRDefault="00DC03FD">
      <w:pPr>
        <w:ind w:firstLine="360"/>
        <w:jc w:val="center"/>
        <w:rPr>
          <w:color w:val="auto"/>
        </w:rPr>
      </w:pPr>
      <w:r w:rsidRPr="001A473E">
        <w:rPr>
          <w:b/>
          <w:i/>
          <w:color w:val="auto"/>
          <w:sz w:val="28"/>
          <w:szCs w:val="28"/>
        </w:rPr>
        <w:t>(</w:t>
      </w:r>
      <w:r w:rsidRPr="001A473E">
        <w:rPr>
          <w:i/>
          <w:color w:val="auto"/>
          <w:sz w:val="28"/>
          <w:szCs w:val="28"/>
        </w:rPr>
        <w:t>Từ</w:t>
      </w:r>
      <w:r w:rsidR="001A473E" w:rsidRPr="001A473E">
        <w:rPr>
          <w:i/>
          <w:color w:val="auto"/>
          <w:sz w:val="28"/>
          <w:szCs w:val="28"/>
        </w:rPr>
        <w:t xml:space="preserve"> ngày </w:t>
      </w:r>
      <w:r w:rsidR="003F6795">
        <w:rPr>
          <w:i/>
          <w:color w:val="auto"/>
          <w:sz w:val="28"/>
          <w:szCs w:val="28"/>
        </w:rPr>
        <w:t>31</w:t>
      </w:r>
      <w:r w:rsidR="001A473E" w:rsidRPr="001A473E">
        <w:rPr>
          <w:i/>
          <w:color w:val="auto"/>
          <w:sz w:val="28"/>
          <w:szCs w:val="28"/>
        </w:rPr>
        <w:t>/</w:t>
      </w:r>
      <w:proofErr w:type="gramStart"/>
      <w:r w:rsidR="003F6795">
        <w:rPr>
          <w:i/>
          <w:color w:val="auto"/>
          <w:sz w:val="28"/>
          <w:szCs w:val="28"/>
        </w:rPr>
        <w:t>10</w:t>
      </w:r>
      <w:r w:rsidR="001A473E" w:rsidRPr="001A473E">
        <w:rPr>
          <w:i/>
          <w:color w:val="auto"/>
          <w:sz w:val="28"/>
          <w:szCs w:val="28"/>
        </w:rPr>
        <w:t xml:space="preserve">  đến</w:t>
      </w:r>
      <w:proofErr w:type="gramEnd"/>
      <w:r w:rsidR="001A473E" w:rsidRPr="001A473E">
        <w:rPr>
          <w:i/>
          <w:color w:val="auto"/>
          <w:sz w:val="28"/>
          <w:szCs w:val="28"/>
        </w:rPr>
        <w:t xml:space="preserve"> ngày </w:t>
      </w:r>
      <w:r w:rsidR="003F6795">
        <w:rPr>
          <w:i/>
          <w:color w:val="auto"/>
          <w:sz w:val="28"/>
          <w:szCs w:val="28"/>
        </w:rPr>
        <w:t>3</w:t>
      </w:r>
      <w:r w:rsidR="001A473E" w:rsidRPr="001A473E">
        <w:rPr>
          <w:i/>
          <w:color w:val="auto"/>
          <w:sz w:val="28"/>
          <w:szCs w:val="28"/>
        </w:rPr>
        <w:t>/</w:t>
      </w:r>
      <w:r w:rsidR="003F6795">
        <w:rPr>
          <w:i/>
          <w:color w:val="auto"/>
          <w:sz w:val="28"/>
          <w:szCs w:val="28"/>
        </w:rPr>
        <w:t>12</w:t>
      </w:r>
      <w:r w:rsidR="001A473E" w:rsidRPr="001A473E">
        <w:rPr>
          <w:i/>
          <w:color w:val="auto"/>
          <w:sz w:val="28"/>
          <w:szCs w:val="28"/>
        </w:rPr>
        <w:t>/2016</w:t>
      </w:r>
      <w:r w:rsidRPr="001A473E">
        <w:rPr>
          <w:b/>
          <w:i/>
          <w:color w:val="auto"/>
          <w:sz w:val="28"/>
          <w:szCs w:val="28"/>
        </w:rPr>
        <w:t>)</w:t>
      </w:r>
    </w:p>
    <w:p w:rsidR="007633B1" w:rsidRPr="001A473E" w:rsidRDefault="00DC03FD">
      <w:pPr>
        <w:ind w:firstLine="360"/>
        <w:jc w:val="center"/>
        <w:rPr>
          <w:color w:val="auto"/>
        </w:rPr>
      </w:pPr>
      <w:r w:rsidRPr="001A473E">
        <w:rPr>
          <w:color w:val="auto"/>
          <w:sz w:val="28"/>
          <w:szCs w:val="28"/>
        </w:rPr>
        <w:t>* * *</w:t>
      </w:r>
    </w:p>
    <w:p w:rsidR="007633B1" w:rsidRPr="001A473E" w:rsidRDefault="00DC03FD">
      <w:pPr>
        <w:ind w:firstLine="360"/>
        <w:jc w:val="center"/>
        <w:rPr>
          <w:color w:val="auto"/>
        </w:rPr>
      </w:pPr>
      <w:r w:rsidRPr="001A473E">
        <w:rPr>
          <w:b/>
          <w:i/>
          <w:color w:val="auto"/>
          <w:sz w:val="28"/>
          <w:szCs w:val="28"/>
        </w:rPr>
        <w:t>Chủ đề: Thi đua lập thành tích chào mừng ngày nhà giáo Việt Nam 20/11</w:t>
      </w:r>
    </w:p>
    <w:p w:rsidR="007633B1" w:rsidRPr="001A473E" w:rsidRDefault="007633B1">
      <w:pPr>
        <w:rPr>
          <w:color w:val="auto"/>
        </w:rPr>
      </w:pPr>
    </w:p>
    <w:p w:rsidR="001A473E" w:rsidRPr="001A473E" w:rsidRDefault="001A473E" w:rsidP="001A473E">
      <w:pPr>
        <w:tabs>
          <w:tab w:val="left" w:pos="9360"/>
        </w:tabs>
        <w:rPr>
          <w:color w:val="auto"/>
          <w:sz w:val="28"/>
          <w:szCs w:val="28"/>
        </w:rPr>
      </w:pPr>
      <w:r w:rsidRPr="001A473E">
        <w:rPr>
          <w:b/>
          <w:color w:val="auto"/>
          <w:sz w:val="28"/>
          <w:szCs w:val="28"/>
        </w:rPr>
        <w:t xml:space="preserve">I. ĐÁNH GIÁ </w:t>
      </w:r>
      <w:proofErr w:type="gramStart"/>
      <w:r w:rsidRPr="001A473E">
        <w:rPr>
          <w:b/>
          <w:color w:val="auto"/>
          <w:sz w:val="28"/>
          <w:szCs w:val="28"/>
        </w:rPr>
        <w:t>HOẠT  ĐỘNG</w:t>
      </w:r>
      <w:proofErr w:type="gramEnd"/>
      <w:r w:rsidRPr="001A473E">
        <w:rPr>
          <w:b/>
          <w:color w:val="auto"/>
          <w:sz w:val="28"/>
          <w:szCs w:val="28"/>
        </w:rPr>
        <w:t xml:space="preserve"> CHUYÊN MÔN  THÁNG 10</w:t>
      </w:r>
    </w:p>
    <w:p w:rsidR="001A473E" w:rsidRPr="001A473E" w:rsidRDefault="001A473E" w:rsidP="001A473E">
      <w:pPr>
        <w:ind w:firstLine="360"/>
        <w:jc w:val="both"/>
        <w:rPr>
          <w:color w:val="auto"/>
        </w:rPr>
      </w:pPr>
      <w:r w:rsidRPr="001A473E">
        <w:rPr>
          <w:b/>
          <w:color w:val="auto"/>
          <w:sz w:val="28"/>
          <w:szCs w:val="28"/>
          <w:u w:val="single"/>
        </w:rPr>
        <w:t>1. Tư tưởng:</w:t>
      </w:r>
      <w:r w:rsidRPr="001A473E">
        <w:rPr>
          <w:b/>
          <w:color w:val="auto"/>
          <w:sz w:val="28"/>
          <w:szCs w:val="28"/>
        </w:rPr>
        <w:t xml:space="preserve"> </w:t>
      </w:r>
      <w:r w:rsidRPr="001A473E">
        <w:rPr>
          <w:color w:val="auto"/>
          <w:sz w:val="28"/>
          <w:szCs w:val="28"/>
        </w:rPr>
        <w:t>Đa số giáo viên có tư tưởng ổn định, yên tâm công tác, hoàn thành tốt nhiệm vụ chuyên môn được giao, trợ giúp đồng nghiệp trong công tác dạy thay, quản lí lớp, trao đổi chia sẻ kinh nghiệm chuyên môn.</w:t>
      </w:r>
    </w:p>
    <w:p w:rsidR="001A473E" w:rsidRPr="001A473E" w:rsidRDefault="001A473E" w:rsidP="001A473E">
      <w:pPr>
        <w:ind w:firstLine="360"/>
        <w:jc w:val="both"/>
        <w:rPr>
          <w:color w:val="auto"/>
        </w:rPr>
      </w:pPr>
      <w:r w:rsidRPr="001A473E">
        <w:rPr>
          <w:color w:val="auto"/>
          <w:sz w:val="28"/>
          <w:szCs w:val="28"/>
        </w:rPr>
        <w:t xml:space="preserve">Tuy nhiên do hoàn cảnh công tác, lý do cá nhân nên đôi lúc có một số đồng chí chưa làm tròn trách nhiệm công việc của mình, </w:t>
      </w:r>
      <w:r w:rsidR="00702C27">
        <w:rPr>
          <w:color w:val="auto"/>
          <w:sz w:val="28"/>
          <w:szCs w:val="28"/>
        </w:rPr>
        <w:t xml:space="preserve">chưa chú tâm vào công việc được giao nên </w:t>
      </w:r>
      <w:r w:rsidRPr="001A473E">
        <w:rPr>
          <w:color w:val="auto"/>
          <w:sz w:val="28"/>
          <w:szCs w:val="28"/>
        </w:rPr>
        <w:t>ảnh hưởng đến công tác chuyên môn và công tác chủ nhiệm, giáo dục học sinh.</w:t>
      </w:r>
    </w:p>
    <w:p w:rsidR="001A473E" w:rsidRPr="001A473E" w:rsidRDefault="001A473E" w:rsidP="001A473E">
      <w:pPr>
        <w:ind w:firstLine="360"/>
        <w:jc w:val="both"/>
        <w:rPr>
          <w:color w:val="auto"/>
        </w:rPr>
      </w:pPr>
      <w:r w:rsidRPr="001A473E">
        <w:rPr>
          <w:b/>
          <w:color w:val="auto"/>
          <w:sz w:val="28"/>
          <w:szCs w:val="28"/>
          <w:u w:val="single"/>
        </w:rPr>
        <w:t>2. Chuyên môn;</w:t>
      </w:r>
    </w:p>
    <w:p w:rsidR="001A473E" w:rsidRDefault="001A473E" w:rsidP="001A473E">
      <w:pPr>
        <w:ind w:firstLine="360"/>
        <w:jc w:val="both"/>
        <w:rPr>
          <w:color w:val="auto"/>
          <w:sz w:val="28"/>
          <w:szCs w:val="28"/>
        </w:rPr>
      </w:pPr>
      <w:r w:rsidRPr="00901882">
        <w:rPr>
          <w:color w:val="auto"/>
          <w:sz w:val="28"/>
          <w:szCs w:val="28"/>
        </w:rPr>
        <w:t>- Thực hiện chuyên môn từ tuần 6 đến tuần tuần 9, lên lịch báo giảng kịp thời, soạn giảng đúng PPCT, lên lớp đúng g</w:t>
      </w:r>
      <w:r>
        <w:rPr>
          <w:color w:val="auto"/>
          <w:sz w:val="28"/>
          <w:szCs w:val="28"/>
        </w:rPr>
        <w:t xml:space="preserve">iờ đúng tiết </w:t>
      </w:r>
      <w:proofErr w:type="gramStart"/>
      <w:r>
        <w:rPr>
          <w:color w:val="auto"/>
          <w:sz w:val="28"/>
          <w:szCs w:val="28"/>
        </w:rPr>
        <w:t>theo</w:t>
      </w:r>
      <w:proofErr w:type="gramEnd"/>
      <w:r>
        <w:rPr>
          <w:color w:val="auto"/>
          <w:sz w:val="28"/>
          <w:szCs w:val="28"/>
        </w:rPr>
        <w:t xml:space="preserve"> thời khoá biểu.</w:t>
      </w:r>
    </w:p>
    <w:p w:rsidR="001A473E" w:rsidRPr="001A473E" w:rsidRDefault="001A473E" w:rsidP="001A473E">
      <w:pPr>
        <w:ind w:firstLine="360"/>
        <w:jc w:val="both"/>
        <w:rPr>
          <w:color w:val="auto"/>
        </w:rPr>
      </w:pPr>
      <w:proofErr w:type="gramStart"/>
      <w:r w:rsidRPr="001A473E">
        <w:rPr>
          <w:color w:val="auto"/>
          <w:sz w:val="28"/>
          <w:szCs w:val="28"/>
        </w:rPr>
        <w:t xml:space="preserve">- </w:t>
      </w:r>
      <w:r w:rsidR="00A41D44">
        <w:rPr>
          <w:color w:val="auto"/>
          <w:sz w:val="28"/>
          <w:szCs w:val="28"/>
        </w:rPr>
        <w:t>Đã tổ chức họp chuyên môn và t</w:t>
      </w:r>
      <w:r w:rsidRPr="001A473E">
        <w:rPr>
          <w:color w:val="auto"/>
          <w:sz w:val="28"/>
          <w:szCs w:val="28"/>
        </w:rPr>
        <w:t>ham gia HN CB CC VC, thống nhất các chỉ tiêu phân đấu trong năm và quy chế xếp loại thi đua.</w:t>
      </w:r>
      <w:proofErr w:type="gramEnd"/>
    </w:p>
    <w:p w:rsidR="00A41D44" w:rsidRPr="001A473E" w:rsidRDefault="00A41D44" w:rsidP="00A41D44">
      <w:pPr>
        <w:ind w:firstLine="360"/>
        <w:jc w:val="both"/>
        <w:rPr>
          <w:color w:val="auto"/>
          <w:sz w:val="28"/>
          <w:szCs w:val="28"/>
        </w:rPr>
      </w:pPr>
      <w:r w:rsidRPr="001A473E">
        <w:rPr>
          <w:color w:val="auto"/>
          <w:sz w:val="28"/>
          <w:szCs w:val="28"/>
        </w:rPr>
        <w:t>-  GVBM đã tổ chức bồi dưỡng học sinh giỏi các môn văn hoá lớp 9, một số môn ôn thường xuyên như: Sinh</w:t>
      </w:r>
      <w:r w:rsidR="00330701">
        <w:rPr>
          <w:color w:val="auto"/>
          <w:sz w:val="28"/>
          <w:szCs w:val="28"/>
        </w:rPr>
        <w:t>-Hoài</w:t>
      </w:r>
      <w:r w:rsidRPr="001A473E">
        <w:rPr>
          <w:color w:val="auto"/>
          <w:sz w:val="28"/>
          <w:szCs w:val="28"/>
        </w:rPr>
        <w:t>, Sử</w:t>
      </w:r>
      <w:r w:rsidR="00330701">
        <w:rPr>
          <w:color w:val="auto"/>
          <w:sz w:val="28"/>
          <w:szCs w:val="28"/>
        </w:rPr>
        <w:t>-Huế</w:t>
      </w:r>
      <w:r w:rsidRPr="001A473E">
        <w:rPr>
          <w:color w:val="auto"/>
          <w:sz w:val="28"/>
          <w:szCs w:val="28"/>
        </w:rPr>
        <w:t>, Văn</w:t>
      </w:r>
      <w:r w:rsidR="00330701">
        <w:rPr>
          <w:color w:val="auto"/>
          <w:sz w:val="28"/>
          <w:szCs w:val="28"/>
        </w:rPr>
        <w:t>-Vũ</w:t>
      </w:r>
      <w:r w:rsidRPr="001A473E">
        <w:rPr>
          <w:color w:val="auto"/>
          <w:sz w:val="28"/>
          <w:szCs w:val="28"/>
        </w:rPr>
        <w:t>; 1 số môn ôn ít: Anh</w:t>
      </w:r>
      <w:r w:rsidR="00330701">
        <w:rPr>
          <w:color w:val="auto"/>
          <w:sz w:val="28"/>
          <w:szCs w:val="28"/>
        </w:rPr>
        <w:t>-Cương</w:t>
      </w:r>
      <w:r w:rsidRPr="001A473E">
        <w:rPr>
          <w:color w:val="auto"/>
          <w:sz w:val="28"/>
          <w:szCs w:val="28"/>
        </w:rPr>
        <w:t>, Địa</w:t>
      </w:r>
      <w:r w:rsidR="00330701">
        <w:rPr>
          <w:color w:val="auto"/>
          <w:sz w:val="28"/>
          <w:szCs w:val="28"/>
        </w:rPr>
        <w:t>-Thủy</w:t>
      </w:r>
      <w:r w:rsidRPr="001A473E">
        <w:rPr>
          <w:color w:val="auto"/>
          <w:sz w:val="28"/>
          <w:szCs w:val="28"/>
        </w:rPr>
        <w:t>, Lý</w:t>
      </w:r>
      <w:r w:rsidR="00330701">
        <w:rPr>
          <w:color w:val="auto"/>
          <w:sz w:val="28"/>
          <w:szCs w:val="28"/>
        </w:rPr>
        <w:t>-Cung</w:t>
      </w:r>
      <w:r w:rsidRPr="001A473E">
        <w:rPr>
          <w:color w:val="auto"/>
          <w:sz w:val="28"/>
          <w:szCs w:val="28"/>
        </w:rPr>
        <w:t>, Toán</w:t>
      </w:r>
      <w:r w:rsidR="00330701">
        <w:rPr>
          <w:color w:val="auto"/>
          <w:sz w:val="28"/>
          <w:szCs w:val="28"/>
        </w:rPr>
        <w:t>-Trường; môn Hóa ôn tại nhà</w:t>
      </w:r>
      <w:r w:rsidRPr="001A473E">
        <w:rPr>
          <w:color w:val="auto"/>
          <w:sz w:val="28"/>
          <w:szCs w:val="28"/>
        </w:rPr>
        <w:t>.</w:t>
      </w:r>
    </w:p>
    <w:p w:rsidR="00A41D44" w:rsidRPr="001A473E" w:rsidRDefault="00A41D44" w:rsidP="00A41D44">
      <w:pPr>
        <w:ind w:firstLine="360"/>
        <w:jc w:val="both"/>
        <w:rPr>
          <w:color w:val="auto"/>
        </w:rPr>
      </w:pPr>
      <w:r w:rsidRPr="001A473E">
        <w:rPr>
          <w:color w:val="auto"/>
          <w:sz w:val="28"/>
          <w:szCs w:val="28"/>
        </w:rPr>
        <w:t>- Tổ chức dạy phụ đạo 3 môn tóan, văn, Anh lớp 6,7,8,9 theo nhu cầu của phụ huynh và học sinh: các GVBM đã thống nhất lịch dạy và đăng ký với chuyên môn trường; đ/c Tuấn chưa thiết kế sổ điểm danh HS cho GV dạy phụ đạo. 1 số GV tổ chức tôt: toán 78; văn 678, 1 số môn số lượng HS tham gia ít: Toán 6, Anh 6789</w:t>
      </w:r>
      <w:r w:rsidR="00505F42">
        <w:rPr>
          <w:color w:val="auto"/>
          <w:sz w:val="28"/>
          <w:szCs w:val="28"/>
        </w:rPr>
        <w:t>.</w:t>
      </w:r>
    </w:p>
    <w:p w:rsidR="00A41D44" w:rsidRDefault="00A41D44" w:rsidP="00A41D44">
      <w:pPr>
        <w:ind w:firstLine="360"/>
        <w:jc w:val="both"/>
        <w:rPr>
          <w:color w:val="auto"/>
          <w:sz w:val="28"/>
          <w:szCs w:val="28"/>
        </w:rPr>
      </w:pPr>
      <w:r w:rsidRPr="00901882">
        <w:rPr>
          <w:color w:val="auto"/>
          <w:sz w:val="28"/>
          <w:szCs w:val="28"/>
        </w:rPr>
        <w:t>- Giáo viên Tóan</w:t>
      </w:r>
      <w:r>
        <w:rPr>
          <w:color w:val="auto"/>
          <w:sz w:val="28"/>
          <w:szCs w:val="28"/>
        </w:rPr>
        <w:t>, vật lý</w:t>
      </w:r>
      <w:r w:rsidRPr="00901882">
        <w:rPr>
          <w:color w:val="auto"/>
          <w:sz w:val="28"/>
          <w:szCs w:val="28"/>
        </w:rPr>
        <w:t xml:space="preserve"> và tiếng Anh </w:t>
      </w:r>
      <w:r>
        <w:rPr>
          <w:color w:val="auto"/>
          <w:sz w:val="28"/>
          <w:szCs w:val="28"/>
        </w:rPr>
        <w:t xml:space="preserve">đã </w:t>
      </w:r>
      <w:r w:rsidRPr="00901882">
        <w:rPr>
          <w:color w:val="auto"/>
          <w:sz w:val="28"/>
          <w:szCs w:val="28"/>
        </w:rPr>
        <w:t>tổ chức cho học sinh tham gia giải Toán</w:t>
      </w:r>
      <w:r>
        <w:rPr>
          <w:color w:val="auto"/>
          <w:sz w:val="28"/>
          <w:szCs w:val="28"/>
        </w:rPr>
        <w:t>, vật lý và Tiếng Anh trên mạng:</w:t>
      </w:r>
    </w:p>
    <w:tbl>
      <w:tblPr>
        <w:tblW w:w="9201" w:type="dxa"/>
        <w:tblInd w:w="93" w:type="dxa"/>
        <w:tblLook w:val="04A0" w:firstRow="1" w:lastRow="0" w:firstColumn="1" w:lastColumn="0" w:noHBand="0" w:noVBand="1"/>
      </w:tblPr>
      <w:tblGrid>
        <w:gridCol w:w="1243"/>
        <w:gridCol w:w="423"/>
        <w:gridCol w:w="771"/>
        <w:gridCol w:w="771"/>
        <w:gridCol w:w="771"/>
        <w:gridCol w:w="965"/>
        <w:gridCol w:w="701"/>
        <w:gridCol w:w="700"/>
        <w:gridCol w:w="700"/>
        <w:gridCol w:w="700"/>
        <w:gridCol w:w="1599"/>
      </w:tblGrid>
      <w:tr w:rsidR="00A41D44" w:rsidRPr="000A0270" w:rsidTr="007C66E4">
        <w:trPr>
          <w:trHeight w:val="37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D44" w:rsidRPr="000A0270" w:rsidRDefault="00A41D44" w:rsidP="007C66E4">
            <w:pPr>
              <w:jc w:val="center"/>
              <w:rPr>
                <w:b/>
                <w:bCs/>
                <w:sz w:val="28"/>
                <w:szCs w:val="28"/>
              </w:rPr>
            </w:pPr>
            <w:r w:rsidRPr="000A0270">
              <w:rPr>
                <w:b/>
                <w:bCs/>
                <w:sz w:val="28"/>
                <w:szCs w:val="28"/>
              </w:rPr>
              <w:t>Môn/lớp</w:t>
            </w:r>
          </w:p>
        </w:tc>
        <w:tc>
          <w:tcPr>
            <w:tcW w:w="3701" w:type="dxa"/>
            <w:gridSpan w:val="5"/>
            <w:tcBorders>
              <w:top w:val="single" w:sz="4" w:space="0" w:color="auto"/>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Số lượng học sinh tham gia</w:t>
            </w:r>
          </w:p>
        </w:tc>
        <w:tc>
          <w:tcPr>
            <w:tcW w:w="44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Số học sinh vượt qua vòng hiện tại</w:t>
            </w:r>
          </w:p>
        </w:tc>
      </w:tr>
      <w:tr w:rsidR="00A41D44" w:rsidRPr="000A0270" w:rsidTr="007C66E4">
        <w:trPr>
          <w:trHeight w:val="3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A41D44" w:rsidRPr="000A0270" w:rsidRDefault="00A41D44" w:rsidP="007C66E4">
            <w:pPr>
              <w:rPr>
                <w:b/>
                <w:bCs/>
                <w:sz w:val="28"/>
                <w:szCs w:val="28"/>
              </w:rPr>
            </w:pPr>
          </w:p>
        </w:tc>
        <w:tc>
          <w:tcPr>
            <w:tcW w:w="423"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b/>
                <w:sz w:val="28"/>
                <w:szCs w:val="28"/>
              </w:rPr>
            </w:pPr>
            <w:r w:rsidRPr="000A0270">
              <w:rPr>
                <w:b/>
                <w:sz w:val="28"/>
                <w:szCs w:val="28"/>
              </w:rPr>
              <w:t>6</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b/>
                <w:sz w:val="28"/>
                <w:szCs w:val="28"/>
              </w:rPr>
            </w:pPr>
            <w:r w:rsidRPr="000A0270">
              <w:rPr>
                <w:b/>
                <w:sz w:val="28"/>
                <w:szCs w:val="28"/>
              </w:rPr>
              <w:t>7</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b/>
                <w:sz w:val="28"/>
                <w:szCs w:val="28"/>
              </w:rPr>
            </w:pPr>
            <w:r w:rsidRPr="000A0270">
              <w:rPr>
                <w:b/>
                <w:sz w:val="28"/>
                <w:szCs w:val="28"/>
              </w:rPr>
              <w:t>8</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b/>
                <w:sz w:val="28"/>
                <w:szCs w:val="28"/>
              </w:rPr>
            </w:pPr>
            <w:r w:rsidRPr="000A0270">
              <w:rPr>
                <w:b/>
                <w:sz w:val="28"/>
                <w:szCs w:val="28"/>
              </w:rPr>
              <w:t>9</w:t>
            </w:r>
          </w:p>
        </w:tc>
        <w:tc>
          <w:tcPr>
            <w:tcW w:w="965"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TC</w:t>
            </w:r>
          </w:p>
        </w:tc>
        <w:tc>
          <w:tcPr>
            <w:tcW w:w="70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b/>
                <w:sz w:val="28"/>
                <w:szCs w:val="28"/>
              </w:rPr>
            </w:pPr>
            <w:r w:rsidRPr="000A0270">
              <w:rPr>
                <w:b/>
                <w:sz w:val="28"/>
                <w:szCs w:val="28"/>
              </w:rPr>
              <w:t>6</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b/>
                <w:sz w:val="28"/>
                <w:szCs w:val="28"/>
              </w:rPr>
            </w:pPr>
            <w:r w:rsidRPr="000A0270">
              <w:rPr>
                <w:b/>
                <w:sz w:val="28"/>
                <w:szCs w:val="28"/>
              </w:rPr>
              <w:t>7</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b/>
                <w:sz w:val="28"/>
                <w:szCs w:val="28"/>
              </w:rPr>
            </w:pPr>
            <w:r w:rsidRPr="000A0270">
              <w:rPr>
                <w:b/>
                <w:sz w:val="28"/>
                <w:szCs w:val="28"/>
              </w:rPr>
              <w:t>8</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9</w:t>
            </w:r>
          </w:p>
        </w:tc>
        <w:tc>
          <w:tcPr>
            <w:tcW w:w="1599"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TC</w:t>
            </w:r>
          </w:p>
        </w:tc>
      </w:tr>
      <w:tr w:rsidR="00A41D44" w:rsidRPr="000A0270" w:rsidTr="007C66E4">
        <w:trPr>
          <w:trHeight w:val="37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1D44" w:rsidRPr="000A0270" w:rsidRDefault="00A41D44" w:rsidP="007C66E4">
            <w:pPr>
              <w:jc w:val="center"/>
              <w:rPr>
                <w:b/>
                <w:bCs/>
                <w:sz w:val="28"/>
                <w:szCs w:val="28"/>
              </w:rPr>
            </w:pPr>
            <w:r w:rsidRPr="000A0270">
              <w:rPr>
                <w:b/>
                <w:bCs/>
                <w:sz w:val="28"/>
                <w:szCs w:val="28"/>
              </w:rPr>
              <w:t>VIO-TV</w:t>
            </w:r>
          </w:p>
        </w:tc>
        <w:tc>
          <w:tcPr>
            <w:tcW w:w="423"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4</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12</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9</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18</w:t>
            </w:r>
          </w:p>
        </w:tc>
        <w:tc>
          <w:tcPr>
            <w:tcW w:w="965"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43</w:t>
            </w:r>
          </w:p>
        </w:tc>
        <w:tc>
          <w:tcPr>
            <w:tcW w:w="70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3</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3</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2</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2</w:t>
            </w:r>
          </w:p>
        </w:tc>
        <w:tc>
          <w:tcPr>
            <w:tcW w:w="1599"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10</w:t>
            </w:r>
          </w:p>
        </w:tc>
      </w:tr>
      <w:tr w:rsidR="00A41D44" w:rsidRPr="000A0270" w:rsidTr="007C66E4">
        <w:trPr>
          <w:trHeight w:val="37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1D44" w:rsidRPr="000A0270" w:rsidRDefault="00A41D44" w:rsidP="007C66E4">
            <w:pPr>
              <w:jc w:val="center"/>
              <w:rPr>
                <w:b/>
                <w:bCs/>
                <w:sz w:val="28"/>
                <w:szCs w:val="28"/>
              </w:rPr>
            </w:pPr>
            <w:r w:rsidRPr="000A0270">
              <w:rPr>
                <w:b/>
                <w:bCs/>
                <w:sz w:val="28"/>
                <w:szCs w:val="28"/>
              </w:rPr>
              <w:t>VIO-TA</w:t>
            </w:r>
          </w:p>
        </w:tc>
        <w:tc>
          <w:tcPr>
            <w:tcW w:w="423"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0</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0</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4</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0</w:t>
            </w:r>
          </w:p>
        </w:tc>
        <w:tc>
          <w:tcPr>
            <w:tcW w:w="965"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4</w:t>
            </w:r>
          </w:p>
        </w:tc>
        <w:tc>
          <w:tcPr>
            <w:tcW w:w="70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0</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0</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4</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0</w:t>
            </w:r>
          </w:p>
        </w:tc>
        <w:tc>
          <w:tcPr>
            <w:tcW w:w="1599"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4</w:t>
            </w:r>
          </w:p>
        </w:tc>
      </w:tr>
      <w:tr w:rsidR="00A41D44" w:rsidRPr="000A0270" w:rsidTr="007C66E4">
        <w:trPr>
          <w:trHeight w:val="37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1D44" w:rsidRPr="000A0270" w:rsidRDefault="00A41D44" w:rsidP="007C66E4">
            <w:pPr>
              <w:jc w:val="center"/>
              <w:rPr>
                <w:b/>
                <w:bCs/>
                <w:sz w:val="28"/>
                <w:szCs w:val="28"/>
              </w:rPr>
            </w:pPr>
            <w:r w:rsidRPr="000A0270">
              <w:rPr>
                <w:b/>
                <w:bCs/>
                <w:sz w:val="28"/>
                <w:szCs w:val="28"/>
              </w:rPr>
              <w:t>VIO-VL</w:t>
            </w:r>
          </w:p>
        </w:tc>
        <w:tc>
          <w:tcPr>
            <w:tcW w:w="423"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4</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2</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17</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9</w:t>
            </w:r>
          </w:p>
        </w:tc>
        <w:tc>
          <w:tcPr>
            <w:tcW w:w="965"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32</w:t>
            </w:r>
          </w:p>
        </w:tc>
        <w:tc>
          <w:tcPr>
            <w:tcW w:w="70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2</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6</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0</w:t>
            </w:r>
          </w:p>
        </w:tc>
        <w:tc>
          <w:tcPr>
            <w:tcW w:w="1599"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9</w:t>
            </w:r>
          </w:p>
        </w:tc>
      </w:tr>
      <w:tr w:rsidR="00A41D44" w:rsidRPr="000A0270" w:rsidTr="007C66E4">
        <w:trPr>
          <w:trHeight w:val="37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41D44" w:rsidRPr="000A0270" w:rsidRDefault="00A41D44" w:rsidP="007C66E4">
            <w:pPr>
              <w:jc w:val="center"/>
              <w:rPr>
                <w:b/>
                <w:bCs/>
                <w:sz w:val="28"/>
                <w:szCs w:val="28"/>
              </w:rPr>
            </w:pPr>
            <w:r w:rsidRPr="000A0270">
              <w:rPr>
                <w:b/>
                <w:bCs/>
                <w:sz w:val="28"/>
                <w:szCs w:val="28"/>
              </w:rPr>
              <w:t>IOE</w:t>
            </w:r>
          </w:p>
        </w:tc>
        <w:tc>
          <w:tcPr>
            <w:tcW w:w="423"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3</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14</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5</w:t>
            </w:r>
          </w:p>
        </w:tc>
        <w:tc>
          <w:tcPr>
            <w:tcW w:w="77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15</w:t>
            </w:r>
          </w:p>
        </w:tc>
        <w:tc>
          <w:tcPr>
            <w:tcW w:w="965"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37</w:t>
            </w:r>
          </w:p>
        </w:tc>
        <w:tc>
          <w:tcPr>
            <w:tcW w:w="701"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w:t>
            </w:r>
          </w:p>
        </w:tc>
        <w:tc>
          <w:tcPr>
            <w:tcW w:w="700"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right"/>
              <w:rPr>
                <w:sz w:val="28"/>
                <w:szCs w:val="28"/>
              </w:rPr>
            </w:pPr>
            <w:r w:rsidRPr="000A0270">
              <w:rPr>
                <w:sz w:val="28"/>
                <w:szCs w:val="28"/>
              </w:rPr>
              <w:t>1</w:t>
            </w:r>
          </w:p>
        </w:tc>
        <w:tc>
          <w:tcPr>
            <w:tcW w:w="1599" w:type="dxa"/>
            <w:tcBorders>
              <w:top w:val="nil"/>
              <w:left w:val="nil"/>
              <w:bottom w:val="single" w:sz="4" w:space="0" w:color="auto"/>
              <w:right w:val="single" w:sz="4" w:space="0" w:color="auto"/>
            </w:tcBorders>
            <w:shd w:val="clear" w:color="auto" w:fill="auto"/>
            <w:noWrap/>
            <w:vAlign w:val="bottom"/>
            <w:hideMark/>
          </w:tcPr>
          <w:p w:rsidR="00A41D44" w:rsidRPr="000A0270" w:rsidRDefault="00A41D44" w:rsidP="007C66E4">
            <w:pPr>
              <w:jc w:val="center"/>
              <w:rPr>
                <w:b/>
                <w:sz w:val="28"/>
                <w:szCs w:val="28"/>
              </w:rPr>
            </w:pPr>
            <w:r w:rsidRPr="000A0270">
              <w:rPr>
                <w:b/>
                <w:sz w:val="28"/>
                <w:szCs w:val="28"/>
              </w:rPr>
              <w:t>1</w:t>
            </w:r>
          </w:p>
        </w:tc>
      </w:tr>
    </w:tbl>
    <w:p w:rsidR="00A41D44" w:rsidRPr="001A473E" w:rsidRDefault="00A41D44" w:rsidP="00A41D44">
      <w:pPr>
        <w:ind w:firstLine="360"/>
        <w:jc w:val="both"/>
        <w:rPr>
          <w:color w:val="auto"/>
          <w:sz w:val="28"/>
          <w:szCs w:val="28"/>
        </w:rPr>
      </w:pPr>
      <w:r w:rsidRPr="00901882">
        <w:rPr>
          <w:color w:val="auto"/>
          <w:sz w:val="28"/>
          <w:szCs w:val="28"/>
        </w:rPr>
        <w:t xml:space="preserve">- </w:t>
      </w:r>
      <w:r w:rsidRPr="001A473E">
        <w:rPr>
          <w:color w:val="auto"/>
          <w:sz w:val="28"/>
          <w:szCs w:val="28"/>
        </w:rPr>
        <w:t xml:space="preserve">GVBM đã cập nhật điểm HS vào phần mềm vnedu.vn, nhưng số lượng điểm đã nhập còn </w:t>
      </w:r>
      <w:r w:rsidR="00505F42">
        <w:rPr>
          <w:color w:val="auto"/>
          <w:sz w:val="28"/>
          <w:szCs w:val="28"/>
        </w:rPr>
        <w:t>ít so với tiến độ chương trình</w:t>
      </w:r>
      <w:r w:rsidR="00D407D7">
        <w:rPr>
          <w:color w:val="auto"/>
          <w:sz w:val="28"/>
          <w:szCs w:val="28"/>
        </w:rPr>
        <w:t>; môn tương đối đầy đủ: toán 68</w:t>
      </w:r>
      <w:r w:rsidR="00505F42">
        <w:rPr>
          <w:color w:val="auto"/>
          <w:sz w:val="28"/>
          <w:szCs w:val="28"/>
        </w:rPr>
        <w:t xml:space="preserve">, lý 8, </w:t>
      </w:r>
      <w:r w:rsidR="00D407D7">
        <w:rPr>
          <w:color w:val="auto"/>
          <w:sz w:val="28"/>
          <w:szCs w:val="28"/>
        </w:rPr>
        <w:t xml:space="preserve">văn 8, sử 679, CN 8, MT 8; </w:t>
      </w:r>
      <w:r w:rsidR="00505F42">
        <w:rPr>
          <w:color w:val="auto"/>
          <w:sz w:val="28"/>
          <w:szCs w:val="28"/>
        </w:rPr>
        <w:t>các môn hóa, địa, TD, nhạc chưa có con điểm nào</w:t>
      </w:r>
      <w:r w:rsidR="00702C27">
        <w:rPr>
          <w:color w:val="auto"/>
          <w:sz w:val="28"/>
          <w:szCs w:val="28"/>
        </w:rPr>
        <w:t>, các môn còn lại chỉ có vài con điểm của vài lớp.</w:t>
      </w:r>
    </w:p>
    <w:p w:rsidR="001A473E" w:rsidRPr="001A473E" w:rsidRDefault="001A473E" w:rsidP="001A473E">
      <w:pPr>
        <w:ind w:firstLine="360"/>
        <w:jc w:val="both"/>
        <w:rPr>
          <w:color w:val="auto"/>
        </w:rPr>
      </w:pPr>
      <w:r w:rsidRPr="001A473E">
        <w:rPr>
          <w:color w:val="auto"/>
          <w:sz w:val="28"/>
          <w:szCs w:val="28"/>
        </w:rPr>
        <w:t xml:space="preserve">- CM đã kiểm tra 2 lượt hồ sơ – giáo </w:t>
      </w:r>
      <w:proofErr w:type="gramStart"/>
      <w:r w:rsidRPr="001A473E">
        <w:rPr>
          <w:color w:val="auto"/>
          <w:sz w:val="28"/>
          <w:szCs w:val="28"/>
        </w:rPr>
        <w:t>án</w:t>
      </w:r>
      <w:proofErr w:type="gramEnd"/>
      <w:r w:rsidRPr="001A473E">
        <w:rPr>
          <w:color w:val="auto"/>
          <w:sz w:val="28"/>
          <w:szCs w:val="28"/>
        </w:rPr>
        <w:t xml:space="preserve"> của giáo viên:</w:t>
      </w:r>
    </w:p>
    <w:p w:rsidR="001A473E" w:rsidRDefault="001A473E" w:rsidP="001A473E">
      <w:pPr>
        <w:ind w:firstLine="360"/>
        <w:jc w:val="both"/>
        <w:rPr>
          <w:color w:val="auto"/>
          <w:sz w:val="28"/>
          <w:szCs w:val="28"/>
        </w:rPr>
      </w:pPr>
      <w:proofErr w:type="gramStart"/>
      <w:r w:rsidRPr="001A473E">
        <w:rPr>
          <w:color w:val="auto"/>
          <w:sz w:val="28"/>
          <w:szCs w:val="28"/>
        </w:rPr>
        <w:t>+  Ưu</w:t>
      </w:r>
      <w:proofErr w:type="gramEnd"/>
      <w:r w:rsidRPr="001A473E">
        <w:rPr>
          <w:color w:val="auto"/>
          <w:sz w:val="28"/>
          <w:szCs w:val="28"/>
        </w:rPr>
        <w:t xml:space="preserve"> Điểm: Đa số giáo viên có đầy đủ hồ sơ, giáo án theo quy định, ghi chép và cập nhật thường xuyên, soạn giảng đầy đủ, kịp thời, đúng PPCT. Một số giáo viên ghi chép, cập nhật hồ sơ rất cẩn thận, trình bày rõ </w:t>
      </w:r>
      <w:r w:rsidR="00A41D44">
        <w:rPr>
          <w:color w:val="auto"/>
          <w:sz w:val="28"/>
          <w:szCs w:val="28"/>
        </w:rPr>
        <w:t>rà</w:t>
      </w:r>
      <w:r w:rsidR="005C5107">
        <w:rPr>
          <w:color w:val="auto"/>
          <w:sz w:val="28"/>
          <w:szCs w:val="28"/>
        </w:rPr>
        <w:t>ng, sạch đẹp</w:t>
      </w:r>
      <w:r w:rsidRPr="001A473E">
        <w:rPr>
          <w:color w:val="auto"/>
          <w:sz w:val="28"/>
          <w:szCs w:val="28"/>
        </w:rPr>
        <w:t xml:space="preserve"> như đ/c Thủy, Liền; một số giáo viên tích cực trong công tác dự giờ như đ/c Hậu, Khuyên, Ban, Liền; Tồn Tại: Trang bìa giáo án tổ xã hội chưa đồng bộ, G</w:t>
      </w:r>
      <w:r w:rsidR="005C5107">
        <w:rPr>
          <w:color w:val="auto"/>
          <w:sz w:val="28"/>
          <w:szCs w:val="28"/>
        </w:rPr>
        <w:t xml:space="preserve">VCN soạn HĐ </w:t>
      </w:r>
      <w:r w:rsidR="005C5107">
        <w:rPr>
          <w:color w:val="auto"/>
          <w:sz w:val="28"/>
          <w:szCs w:val="28"/>
        </w:rPr>
        <w:lastRenderedPageBreak/>
        <w:t>NGLL chưa đúng PPCT, GV ghi sổ họp còn sơ sài, chưa rõ các nội dung cuộc họp, chưa chú ý ghi ý kiến thảo luận và ý kiến kết luận của người chủ trì.</w:t>
      </w:r>
    </w:p>
    <w:p w:rsidR="001A473E" w:rsidRDefault="001A473E" w:rsidP="001A473E">
      <w:pPr>
        <w:ind w:firstLine="360"/>
        <w:jc w:val="both"/>
        <w:rPr>
          <w:color w:val="auto"/>
          <w:sz w:val="28"/>
          <w:szCs w:val="28"/>
        </w:rPr>
      </w:pPr>
      <w:r>
        <w:rPr>
          <w:color w:val="auto"/>
          <w:sz w:val="28"/>
          <w:szCs w:val="28"/>
        </w:rPr>
        <w:t xml:space="preserve">- CM tổ </w:t>
      </w:r>
      <w:r w:rsidR="005C5107">
        <w:rPr>
          <w:color w:val="auto"/>
          <w:sz w:val="28"/>
          <w:szCs w:val="28"/>
        </w:rPr>
        <w:t xml:space="preserve">đã </w:t>
      </w:r>
      <w:r>
        <w:rPr>
          <w:color w:val="auto"/>
          <w:sz w:val="28"/>
          <w:szCs w:val="28"/>
        </w:rPr>
        <w:t xml:space="preserve">chức kiểm tra học bạ khối 6, 9 và triển khai </w:t>
      </w:r>
      <w:r w:rsidR="003F6795">
        <w:rPr>
          <w:color w:val="auto"/>
          <w:sz w:val="28"/>
          <w:szCs w:val="28"/>
        </w:rPr>
        <w:t>GVCN 7</w:t>
      </w:r>
      <w:proofErr w:type="gramStart"/>
      <w:r w:rsidR="003F6795">
        <w:rPr>
          <w:color w:val="auto"/>
          <w:sz w:val="28"/>
          <w:szCs w:val="28"/>
        </w:rPr>
        <w:t>,8</w:t>
      </w:r>
      <w:proofErr w:type="gramEnd"/>
      <w:r w:rsidR="003F6795">
        <w:rPr>
          <w:color w:val="auto"/>
          <w:sz w:val="28"/>
          <w:szCs w:val="28"/>
        </w:rPr>
        <w:t xml:space="preserve"> kiểm</w:t>
      </w:r>
      <w:r w:rsidR="005C5107">
        <w:rPr>
          <w:color w:val="auto"/>
          <w:sz w:val="28"/>
          <w:szCs w:val="28"/>
        </w:rPr>
        <w:t xml:space="preserve"> tra chéo học bạ theo vòng tròn, kết quả như sau:</w:t>
      </w:r>
    </w:p>
    <w:p w:rsidR="005C5107" w:rsidRDefault="005C5107" w:rsidP="001A473E">
      <w:pPr>
        <w:ind w:firstLine="360"/>
        <w:jc w:val="both"/>
        <w:rPr>
          <w:sz w:val="28"/>
          <w:szCs w:val="28"/>
        </w:rPr>
      </w:pPr>
      <w:r>
        <w:rPr>
          <w:color w:val="auto"/>
          <w:sz w:val="28"/>
          <w:szCs w:val="28"/>
        </w:rPr>
        <w:t xml:space="preserve">+ </w:t>
      </w:r>
      <w:r>
        <w:rPr>
          <w:sz w:val="28"/>
          <w:szCs w:val="28"/>
        </w:rPr>
        <w:t xml:space="preserve">Khối 6: số lượng học bạ đầy đủ, GVCN đã ghi thông tin lí lịch </w:t>
      </w:r>
      <w:proofErr w:type="gramStart"/>
      <w:r>
        <w:rPr>
          <w:sz w:val="28"/>
          <w:szCs w:val="28"/>
        </w:rPr>
        <w:t>theo</w:t>
      </w:r>
      <w:proofErr w:type="gramEnd"/>
      <w:r>
        <w:rPr>
          <w:sz w:val="28"/>
          <w:szCs w:val="28"/>
        </w:rPr>
        <w:t xml:space="preserve"> GKS; tuy nhiên nhiều học bạ còn thiếu ảnh, chưa đóng dấu giáp lai, chưa có mã số, chưa có xác nhận của hiệu trưởng, 1 số hồ sơ thiếu GKS, GKS không hợp lệ, thiếu giấy CNTH.</w:t>
      </w:r>
    </w:p>
    <w:p w:rsidR="005C5107" w:rsidRDefault="005C5107" w:rsidP="001A473E">
      <w:pPr>
        <w:ind w:firstLine="360"/>
        <w:jc w:val="both"/>
        <w:rPr>
          <w:sz w:val="28"/>
          <w:szCs w:val="28"/>
        </w:rPr>
      </w:pPr>
      <w:r>
        <w:rPr>
          <w:sz w:val="28"/>
          <w:szCs w:val="28"/>
        </w:rPr>
        <w:t xml:space="preserve">+ Khối 9: </w:t>
      </w:r>
      <w:r w:rsidR="00A04B60">
        <w:rPr>
          <w:sz w:val="28"/>
          <w:szCs w:val="28"/>
        </w:rPr>
        <w:t>đã kiểm tra 47/47 HB</w:t>
      </w:r>
      <w:r w:rsidR="00A41D44">
        <w:rPr>
          <w:sz w:val="28"/>
          <w:szCs w:val="28"/>
        </w:rPr>
        <w:t xml:space="preserve"> 9B và 31/48 HB 9A;</w:t>
      </w:r>
      <w:r w:rsidR="00A04B60">
        <w:rPr>
          <w:sz w:val="28"/>
          <w:szCs w:val="28"/>
        </w:rPr>
        <w:t xml:space="preserve"> 1 số học bạ chưa duyệt kết quả thi lại, thiếu chữ ký của giáo viên bộ môn, chưa ghi số ngày nghỉ, 1 số GKS chưa rõ </w:t>
      </w:r>
      <w:r w:rsidR="00A41D44">
        <w:rPr>
          <w:sz w:val="28"/>
          <w:szCs w:val="28"/>
        </w:rPr>
        <w:t>rà</w:t>
      </w:r>
      <w:r w:rsidR="00A04B60">
        <w:rPr>
          <w:sz w:val="28"/>
          <w:szCs w:val="28"/>
        </w:rPr>
        <w:t>ng về nơi sinh, chưa ghi thông tin và giáp lai lớp 9;</w:t>
      </w:r>
      <w:r w:rsidR="00A41D44" w:rsidRPr="00A41D44">
        <w:rPr>
          <w:sz w:val="28"/>
          <w:szCs w:val="28"/>
        </w:rPr>
        <w:t xml:space="preserve"> </w:t>
      </w:r>
      <w:r w:rsidR="00A41D44">
        <w:rPr>
          <w:sz w:val="28"/>
          <w:szCs w:val="28"/>
        </w:rPr>
        <w:t>lớp 9A chưa có cam kết thông tin học sinh;</w:t>
      </w:r>
    </w:p>
    <w:p w:rsidR="00A04B60" w:rsidRPr="001A473E" w:rsidRDefault="00A04B60" w:rsidP="001A473E">
      <w:pPr>
        <w:ind w:firstLine="360"/>
        <w:jc w:val="both"/>
        <w:rPr>
          <w:color w:val="auto"/>
        </w:rPr>
      </w:pPr>
      <w:r>
        <w:rPr>
          <w:sz w:val="28"/>
          <w:szCs w:val="28"/>
        </w:rPr>
        <w:t>+ Khối 7</w:t>
      </w:r>
      <w:proofErr w:type="gramStart"/>
      <w:r>
        <w:rPr>
          <w:sz w:val="28"/>
          <w:szCs w:val="28"/>
        </w:rPr>
        <w:t>,8</w:t>
      </w:r>
      <w:proofErr w:type="gramEnd"/>
      <w:r>
        <w:rPr>
          <w:sz w:val="28"/>
          <w:szCs w:val="28"/>
        </w:rPr>
        <w:t xml:space="preserve">: </w:t>
      </w:r>
      <w:r w:rsidR="00A41D44">
        <w:rPr>
          <w:sz w:val="28"/>
          <w:szCs w:val="28"/>
        </w:rPr>
        <w:t>nhiều GV chưa tiến  hành kiểm tra, chưa nhận biên bản kiểm tra</w:t>
      </w:r>
      <w:r>
        <w:rPr>
          <w:sz w:val="28"/>
          <w:szCs w:val="28"/>
        </w:rPr>
        <w:t>.</w:t>
      </w:r>
    </w:p>
    <w:p w:rsidR="00B44EF6" w:rsidRPr="001A473E" w:rsidRDefault="00B44EF6" w:rsidP="00B44EF6">
      <w:pPr>
        <w:ind w:firstLine="360"/>
        <w:jc w:val="both"/>
        <w:rPr>
          <w:color w:val="auto"/>
          <w:sz w:val="28"/>
          <w:szCs w:val="28"/>
        </w:rPr>
      </w:pPr>
      <w:r w:rsidRPr="001A473E">
        <w:rPr>
          <w:color w:val="auto"/>
          <w:sz w:val="28"/>
          <w:szCs w:val="28"/>
        </w:rPr>
        <w:t>- CM đã triển khai GV góp ý xây dựng kế hoạch chuyên môn năm học 2016-2017 (đã phân công đ/c Hằng gửi mail cho GV) và yêu cầu mọi ý kiến góp ý gửi mail hoặc gửi trực tiếp cho tổ trưởng chuyên môn tổng hợp, tổ trưởng nộp chuyên môn trước 11/10/2016, nh</w:t>
      </w:r>
      <w:r w:rsidR="00D1305D">
        <w:rPr>
          <w:color w:val="auto"/>
          <w:sz w:val="28"/>
          <w:szCs w:val="28"/>
        </w:rPr>
        <w:t>ưng không tổ trưởng nào báo cáo, chỉ có đ/c Huế gửi góp ý qua mail.</w:t>
      </w:r>
    </w:p>
    <w:p w:rsidR="001A473E" w:rsidRPr="001A473E" w:rsidRDefault="001A473E" w:rsidP="001A473E">
      <w:pPr>
        <w:ind w:firstLine="360"/>
        <w:jc w:val="both"/>
        <w:rPr>
          <w:color w:val="auto"/>
          <w:sz w:val="28"/>
          <w:szCs w:val="28"/>
        </w:rPr>
      </w:pPr>
      <w:r w:rsidRPr="001A473E">
        <w:rPr>
          <w:color w:val="auto"/>
          <w:sz w:val="28"/>
          <w:szCs w:val="28"/>
        </w:rPr>
        <w:t xml:space="preserve">- CM đã phân công đ/c Vân Anh triển khai cuộc thi trải nghiệm </w:t>
      </w:r>
      <w:r w:rsidR="0071626B">
        <w:rPr>
          <w:color w:val="auto"/>
          <w:sz w:val="28"/>
          <w:szCs w:val="28"/>
        </w:rPr>
        <w:t xml:space="preserve">sáng tạo </w:t>
      </w:r>
      <w:r w:rsidRPr="001A473E">
        <w:rPr>
          <w:color w:val="auto"/>
          <w:sz w:val="28"/>
          <w:szCs w:val="28"/>
        </w:rPr>
        <w:t>KHKT, chọn 1 sản phẩm/ 1 tổ dự thi cấp trên, thời gian tuyển chọn: 14/10, nhưng không có báo cáo kết quả thực hiện.</w:t>
      </w:r>
    </w:p>
    <w:p w:rsidR="001A473E" w:rsidRPr="001A473E" w:rsidRDefault="001A473E" w:rsidP="001A473E">
      <w:pPr>
        <w:ind w:firstLine="360"/>
        <w:jc w:val="both"/>
        <w:rPr>
          <w:color w:val="auto"/>
        </w:rPr>
      </w:pPr>
      <w:r w:rsidRPr="001A473E">
        <w:rPr>
          <w:color w:val="auto"/>
          <w:sz w:val="28"/>
          <w:szCs w:val="28"/>
        </w:rPr>
        <w:t>- CM đã lập kế hoạch tổ chức kiểm tra hoạt động sư phạm 1 giáo viên tổ xã hội theo kế hoạch KTNB ngay từ đầu tháng và nhắc nhở nhiều lần khi họp giao ban, nhưng đ/c Thủy thực hiện công tác tham mưu chậm, hiện nay vẫn chưa tiến hành kiểm tra.</w:t>
      </w:r>
    </w:p>
    <w:p w:rsidR="001A473E" w:rsidRPr="001A473E" w:rsidRDefault="00D407D7" w:rsidP="001A473E">
      <w:pPr>
        <w:ind w:firstLine="360"/>
        <w:jc w:val="both"/>
        <w:rPr>
          <w:color w:val="auto"/>
        </w:rPr>
      </w:pPr>
      <w:proofErr w:type="gramStart"/>
      <w:r>
        <w:rPr>
          <w:color w:val="auto"/>
          <w:sz w:val="28"/>
          <w:szCs w:val="28"/>
        </w:rPr>
        <w:t>- Đa số</w:t>
      </w:r>
      <w:r w:rsidR="001A473E" w:rsidRPr="001A473E">
        <w:rPr>
          <w:color w:val="auto"/>
          <w:sz w:val="28"/>
          <w:szCs w:val="28"/>
        </w:rPr>
        <w:t xml:space="preserve"> GV chưa thực hiện công tác dạy phụ đạo cho học sinh yếu kém.</w:t>
      </w:r>
      <w:proofErr w:type="gramEnd"/>
    </w:p>
    <w:p w:rsidR="001A473E" w:rsidRPr="001A473E" w:rsidRDefault="001A473E" w:rsidP="001A473E">
      <w:pPr>
        <w:ind w:firstLine="360"/>
        <w:jc w:val="both"/>
        <w:rPr>
          <w:color w:val="auto"/>
        </w:rPr>
      </w:pPr>
      <w:r w:rsidRPr="001A473E">
        <w:rPr>
          <w:color w:val="auto"/>
          <w:sz w:val="28"/>
          <w:szCs w:val="28"/>
        </w:rPr>
        <w:t>- Hai tổ chưa báo cáo về việc phân công GV trong tổ làm và báo cáo chuyên đề, viết sáng kiến kinh nghiệm, tham gia các cuộc thi dạy học theo chủ đề tích hợp, giáo viên giỏi cấp trường – chuẩn bị dự thi cấp huyện, hướng dẫn HS tham gia các cuộc thi: trải nghiệm sáng tạo KHKT, sáng tạo trẻ, vận dụng kiến thức liên môn.</w:t>
      </w:r>
    </w:p>
    <w:p w:rsidR="001A473E" w:rsidRDefault="001A473E" w:rsidP="001A473E">
      <w:pPr>
        <w:ind w:firstLine="360"/>
        <w:jc w:val="both"/>
      </w:pPr>
      <w:r w:rsidRPr="001A473E">
        <w:rPr>
          <w:color w:val="auto"/>
          <w:sz w:val="28"/>
          <w:szCs w:val="28"/>
        </w:rPr>
        <w:t>- Giáo viên thể dục chưa tập trung tuyển chọn, bồi dưỡng, tạo nguồn đội tuyển HKPĐ cho năm học sau</w:t>
      </w:r>
      <w:r>
        <w:rPr>
          <w:color w:val="FF0000"/>
          <w:sz w:val="28"/>
          <w:szCs w:val="28"/>
        </w:rPr>
        <w:t>.</w:t>
      </w:r>
    </w:p>
    <w:p w:rsidR="001A473E" w:rsidRPr="00901882" w:rsidRDefault="001A473E" w:rsidP="001A473E">
      <w:pPr>
        <w:ind w:firstLine="360"/>
        <w:jc w:val="both"/>
        <w:rPr>
          <w:color w:val="auto"/>
        </w:rPr>
      </w:pPr>
      <w:r w:rsidRPr="00901882">
        <w:rPr>
          <w:b/>
          <w:color w:val="auto"/>
          <w:sz w:val="28"/>
          <w:szCs w:val="28"/>
          <w:u w:val="single"/>
        </w:rPr>
        <w:t>3. Công tác chủ nhiệm:</w:t>
      </w:r>
    </w:p>
    <w:p w:rsidR="001A473E" w:rsidRDefault="001A473E" w:rsidP="001A473E">
      <w:pPr>
        <w:ind w:firstLine="360"/>
        <w:jc w:val="both"/>
        <w:rPr>
          <w:color w:val="auto"/>
          <w:sz w:val="28"/>
          <w:szCs w:val="28"/>
        </w:rPr>
      </w:pPr>
      <w:r w:rsidRPr="00901882">
        <w:rPr>
          <w:color w:val="auto"/>
          <w:sz w:val="28"/>
          <w:szCs w:val="28"/>
        </w:rPr>
        <w:t>- Thường xuyên duy trì sinh hoạt 15 phút, sinh hoạt lớp, hoạt động ngoà</w:t>
      </w:r>
      <w:r>
        <w:rPr>
          <w:color w:val="auto"/>
          <w:sz w:val="28"/>
          <w:szCs w:val="28"/>
        </w:rPr>
        <w:t>i giờ lên lớp, d</w:t>
      </w:r>
      <w:r w:rsidRPr="00901882">
        <w:rPr>
          <w:color w:val="auto"/>
          <w:sz w:val="28"/>
          <w:szCs w:val="28"/>
        </w:rPr>
        <w:t>uy trì sĩ số học sinh, hạn chế học sinh nghỉ học</w:t>
      </w:r>
      <w:r>
        <w:rPr>
          <w:color w:val="auto"/>
          <w:sz w:val="28"/>
          <w:szCs w:val="28"/>
        </w:rPr>
        <w:t xml:space="preserve">: 1 số lớp có số học sinh vắng rất ít: </w:t>
      </w:r>
      <w:r w:rsidR="0071626B">
        <w:rPr>
          <w:color w:val="auto"/>
          <w:sz w:val="28"/>
          <w:szCs w:val="28"/>
        </w:rPr>
        <w:t>8A-5, 7C-14, 6B-15, 6C-15, 6D-15</w:t>
      </w:r>
      <w:r>
        <w:rPr>
          <w:color w:val="auto"/>
          <w:sz w:val="28"/>
          <w:szCs w:val="28"/>
        </w:rPr>
        <w:t>; một số GVCN điểm danh sĩ số HS thường xuyên: 6AB, 7ABC, 8ABC, 9AB.</w:t>
      </w:r>
    </w:p>
    <w:p w:rsidR="001A473E" w:rsidRDefault="001A473E" w:rsidP="001A473E">
      <w:pPr>
        <w:ind w:firstLine="360"/>
        <w:jc w:val="both"/>
        <w:rPr>
          <w:color w:val="auto"/>
          <w:sz w:val="28"/>
          <w:szCs w:val="28"/>
        </w:rPr>
      </w:pPr>
      <w:r>
        <w:rPr>
          <w:color w:val="auto"/>
          <w:sz w:val="28"/>
          <w:szCs w:val="28"/>
        </w:rPr>
        <w:t xml:space="preserve">- Nhiều GV tích cực trong công tác chủ </w:t>
      </w:r>
      <w:r w:rsidR="0071626B">
        <w:rPr>
          <w:color w:val="auto"/>
          <w:sz w:val="28"/>
          <w:szCs w:val="28"/>
        </w:rPr>
        <w:t>nhiệm: đ/c Vũ, Tiếp, Liền, Hoài</w:t>
      </w:r>
      <w:proofErr w:type="gramStart"/>
      <w:r w:rsidR="0071626B">
        <w:rPr>
          <w:color w:val="auto"/>
          <w:sz w:val="28"/>
          <w:szCs w:val="28"/>
        </w:rPr>
        <w:t>;sinh</w:t>
      </w:r>
      <w:proofErr w:type="gramEnd"/>
      <w:r w:rsidR="0071626B">
        <w:rPr>
          <w:color w:val="auto"/>
          <w:sz w:val="28"/>
          <w:szCs w:val="28"/>
        </w:rPr>
        <w:t xml:space="preserve"> hoạt 15’ thường xuyên: Vũ-19, Tiếp-14, Liền-13, Huế-12.</w:t>
      </w:r>
    </w:p>
    <w:p w:rsidR="001A473E" w:rsidRPr="001A473E" w:rsidRDefault="001A473E" w:rsidP="001A473E">
      <w:pPr>
        <w:ind w:firstLine="360"/>
        <w:jc w:val="both"/>
        <w:rPr>
          <w:color w:val="auto"/>
          <w:sz w:val="28"/>
          <w:szCs w:val="28"/>
        </w:rPr>
      </w:pPr>
      <w:r w:rsidRPr="001A473E">
        <w:rPr>
          <w:color w:val="auto"/>
          <w:sz w:val="28"/>
          <w:szCs w:val="28"/>
        </w:rPr>
        <w:t>* Tồn tại:</w:t>
      </w:r>
    </w:p>
    <w:p w:rsidR="0071626B" w:rsidRDefault="0071626B" w:rsidP="001A473E">
      <w:pPr>
        <w:ind w:firstLine="360"/>
        <w:jc w:val="both"/>
        <w:rPr>
          <w:color w:val="auto"/>
          <w:sz w:val="28"/>
          <w:szCs w:val="28"/>
        </w:rPr>
      </w:pPr>
      <w:r>
        <w:rPr>
          <w:color w:val="auto"/>
          <w:sz w:val="28"/>
          <w:szCs w:val="28"/>
        </w:rPr>
        <w:t>- Một số GV chưa tích cực sinh hoạt 15’: V.Anh-3, Hoa-7, Bưởm-7, Liên-8, Cúc-9.</w:t>
      </w:r>
    </w:p>
    <w:p w:rsidR="001A473E" w:rsidRPr="001A473E" w:rsidRDefault="001A473E" w:rsidP="001A473E">
      <w:pPr>
        <w:ind w:firstLine="360"/>
        <w:jc w:val="both"/>
        <w:rPr>
          <w:color w:val="auto"/>
          <w:sz w:val="28"/>
          <w:szCs w:val="28"/>
        </w:rPr>
      </w:pPr>
      <w:r w:rsidRPr="001A473E">
        <w:rPr>
          <w:color w:val="auto"/>
          <w:sz w:val="28"/>
          <w:szCs w:val="28"/>
        </w:rPr>
        <w:t xml:space="preserve">- CM đã triển khai GV nhắc học sinh không được đi </w:t>
      </w:r>
      <w:proofErr w:type="gramStart"/>
      <w:r w:rsidRPr="001A473E">
        <w:rPr>
          <w:color w:val="auto"/>
          <w:sz w:val="28"/>
          <w:szCs w:val="28"/>
        </w:rPr>
        <w:t>xe</w:t>
      </w:r>
      <w:proofErr w:type="gramEnd"/>
      <w:r w:rsidRPr="001A473E">
        <w:rPr>
          <w:color w:val="auto"/>
          <w:sz w:val="28"/>
          <w:szCs w:val="28"/>
        </w:rPr>
        <w:t xml:space="preserve"> hàng ngang, đùa nghịch trên đường, thực hiện đồng phục từ nhà đến trường và từ trường về nhà, nhưng HS vẫn còn vi phạm.</w:t>
      </w:r>
    </w:p>
    <w:p w:rsidR="001A473E" w:rsidRPr="001A473E" w:rsidRDefault="001A473E" w:rsidP="001A473E">
      <w:pPr>
        <w:ind w:firstLine="360"/>
        <w:jc w:val="both"/>
        <w:rPr>
          <w:color w:val="auto"/>
          <w:sz w:val="28"/>
          <w:szCs w:val="28"/>
        </w:rPr>
      </w:pPr>
      <w:r w:rsidRPr="001A473E">
        <w:rPr>
          <w:color w:val="auto"/>
          <w:sz w:val="28"/>
          <w:szCs w:val="28"/>
        </w:rPr>
        <w:lastRenderedPageBreak/>
        <w:t>- HS lớ</w:t>
      </w:r>
      <w:r w:rsidR="0071626B">
        <w:rPr>
          <w:color w:val="auto"/>
          <w:sz w:val="28"/>
          <w:szCs w:val="28"/>
        </w:rPr>
        <w:t>p 8ABC có tham gia đánh nhau, HS 1 số lớp còn vắng nhiều: 7B-48, 8C-40, 6A-30, 9A,7D-27.</w:t>
      </w:r>
    </w:p>
    <w:p w:rsidR="001A473E" w:rsidRPr="001A473E" w:rsidRDefault="001A473E" w:rsidP="001A473E">
      <w:pPr>
        <w:ind w:firstLine="360"/>
        <w:jc w:val="both"/>
        <w:rPr>
          <w:color w:val="auto"/>
          <w:sz w:val="28"/>
          <w:szCs w:val="28"/>
        </w:rPr>
      </w:pPr>
      <w:r w:rsidRPr="001A473E">
        <w:rPr>
          <w:color w:val="auto"/>
          <w:sz w:val="28"/>
          <w:szCs w:val="28"/>
        </w:rPr>
        <w:t xml:space="preserve">- </w:t>
      </w:r>
      <w:r w:rsidR="003F6795">
        <w:rPr>
          <w:color w:val="auto"/>
          <w:sz w:val="28"/>
          <w:szCs w:val="28"/>
        </w:rPr>
        <w:t>Một số GV chưa tích cực g</w:t>
      </w:r>
      <w:r w:rsidRPr="001A473E">
        <w:rPr>
          <w:color w:val="auto"/>
          <w:sz w:val="28"/>
          <w:szCs w:val="28"/>
        </w:rPr>
        <w:t>iáo dục HS sử dụng tiết kiệm điện, ý thức giữ gìn vệ sinh trường lớp, bảo quản đồ dùng, thiết bị trường học (bàn, ghế, la phông …)</w:t>
      </w:r>
    </w:p>
    <w:p w:rsidR="001A473E" w:rsidRPr="001A473E" w:rsidRDefault="001A473E" w:rsidP="001A473E">
      <w:pPr>
        <w:ind w:firstLine="360"/>
        <w:jc w:val="both"/>
        <w:rPr>
          <w:color w:val="auto"/>
        </w:rPr>
      </w:pPr>
      <w:r w:rsidRPr="001A473E">
        <w:rPr>
          <w:color w:val="auto"/>
          <w:sz w:val="28"/>
          <w:szCs w:val="28"/>
        </w:rPr>
        <w:t xml:space="preserve">- Một số lớp còn thiếu học bạ, giáo viên chưa duyệt học bạ thi lại, cập nhật thông tin năm học mới còn chậm </w:t>
      </w:r>
      <w:proofErr w:type="gramStart"/>
      <w:r w:rsidRPr="001A473E">
        <w:rPr>
          <w:color w:val="auto"/>
          <w:sz w:val="28"/>
          <w:szCs w:val="28"/>
        </w:rPr>
        <w:t>trễ .</w:t>
      </w:r>
      <w:proofErr w:type="gramEnd"/>
    </w:p>
    <w:p w:rsidR="001A473E" w:rsidRPr="001A473E" w:rsidRDefault="001A473E" w:rsidP="001A473E">
      <w:pPr>
        <w:ind w:firstLine="360"/>
        <w:jc w:val="both"/>
        <w:rPr>
          <w:color w:val="auto"/>
        </w:rPr>
      </w:pPr>
      <w:r w:rsidRPr="001A473E">
        <w:rPr>
          <w:color w:val="auto"/>
          <w:sz w:val="28"/>
          <w:szCs w:val="28"/>
        </w:rPr>
        <w:t>- GVCN chưa quan tâm đến HĐNGLL, còn mang tính hình thức, chưa tạo được hứng thú cho học sinh.</w:t>
      </w:r>
    </w:p>
    <w:p w:rsidR="0023108E" w:rsidRPr="00A57A93" w:rsidRDefault="0023108E">
      <w:pPr>
        <w:ind w:firstLine="360"/>
        <w:jc w:val="both"/>
        <w:rPr>
          <w:b/>
          <w:color w:val="auto"/>
          <w:sz w:val="28"/>
          <w:szCs w:val="28"/>
        </w:rPr>
      </w:pPr>
      <w:r w:rsidRPr="00A57A93">
        <w:rPr>
          <w:b/>
          <w:color w:val="auto"/>
          <w:sz w:val="28"/>
          <w:szCs w:val="28"/>
        </w:rPr>
        <w:t>II. KẾ HOẠCH THÁNG 11</w:t>
      </w:r>
    </w:p>
    <w:p w:rsidR="007633B1" w:rsidRPr="001A473E" w:rsidRDefault="00DC03FD">
      <w:pPr>
        <w:ind w:firstLine="360"/>
        <w:jc w:val="both"/>
        <w:rPr>
          <w:color w:val="auto"/>
        </w:rPr>
      </w:pPr>
      <w:r w:rsidRPr="001A473E">
        <w:rPr>
          <w:b/>
          <w:color w:val="auto"/>
          <w:sz w:val="28"/>
          <w:szCs w:val="28"/>
          <w:u w:val="single"/>
        </w:rPr>
        <w:t xml:space="preserve">1. Tư tưởng: </w:t>
      </w:r>
    </w:p>
    <w:p w:rsidR="007633B1" w:rsidRPr="001A473E" w:rsidRDefault="00DC03FD">
      <w:pPr>
        <w:ind w:firstLine="360"/>
        <w:jc w:val="both"/>
        <w:rPr>
          <w:color w:val="auto"/>
        </w:rPr>
      </w:pPr>
      <w:r w:rsidRPr="001A473E">
        <w:rPr>
          <w:color w:val="auto"/>
          <w:sz w:val="28"/>
          <w:szCs w:val="28"/>
        </w:rPr>
        <w:t>Ổn định tư tưởng, yên tâm công tác, hoàn thành tốt nhiệm vụ chuyên môn được giao, giữ gìn đạo đức trong sáng của người giáo viên, GVCN thường xuyên giáo dục đạo đức cho học sinh. Tích cực tham gia các hoạt động chào mừng ngày Nhà giáo Việt Nam 20-11, hưởng ứng các cuộc vận động “hai không bốn nội dung”, xây dựng trường học thân thiện, học sinh tích cực, học tập và làm theo tấm gương đạo đức Hồ Chí Minh, phát huy tinh thần trách nhiệm của từng giáo viên.</w:t>
      </w:r>
    </w:p>
    <w:p w:rsidR="007633B1" w:rsidRPr="001A473E" w:rsidRDefault="00DC03FD">
      <w:pPr>
        <w:ind w:firstLine="360"/>
        <w:jc w:val="both"/>
        <w:rPr>
          <w:color w:val="auto"/>
        </w:rPr>
      </w:pPr>
      <w:r w:rsidRPr="001A473E">
        <w:rPr>
          <w:b/>
          <w:color w:val="auto"/>
          <w:sz w:val="28"/>
          <w:szCs w:val="28"/>
          <w:u w:val="single"/>
        </w:rPr>
        <w:t>2. Chuyên môn;</w:t>
      </w:r>
    </w:p>
    <w:p w:rsidR="007633B1" w:rsidRPr="001A473E" w:rsidRDefault="00DC03FD">
      <w:pPr>
        <w:ind w:firstLine="360"/>
        <w:jc w:val="both"/>
        <w:rPr>
          <w:color w:val="auto"/>
        </w:rPr>
      </w:pPr>
      <w:r w:rsidRPr="001A473E">
        <w:rPr>
          <w:color w:val="auto"/>
          <w:sz w:val="28"/>
          <w:szCs w:val="28"/>
        </w:rPr>
        <w:t>- Thực hiện chuyên môn từ tuần 1</w:t>
      </w:r>
      <w:r w:rsidR="00520D67">
        <w:rPr>
          <w:color w:val="auto"/>
          <w:sz w:val="28"/>
          <w:szCs w:val="28"/>
        </w:rPr>
        <w:t>0</w:t>
      </w:r>
      <w:r w:rsidRPr="001A473E">
        <w:rPr>
          <w:color w:val="auto"/>
          <w:sz w:val="28"/>
          <w:szCs w:val="28"/>
        </w:rPr>
        <w:t xml:space="preserve"> đến tuần 14</w:t>
      </w:r>
      <w:r w:rsidR="00520D67">
        <w:rPr>
          <w:color w:val="auto"/>
          <w:sz w:val="28"/>
          <w:szCs w:val="28"/>
        </w:rPr>
        <w:t xml:space="preserve"> (5 tuần)</w:t>
      </w:r>
      <w:r w:rsidRPr="001A473E">
        <w:rPr>
          <w:color w:val="auto"/>
          <w:sz w:val="28"/>
          <w:szCs w:val="28"/>
        </w:rPr>
        <w:t xml:space="preserve">, lên lịch báo giảng kịp thời, soạn giảng đúng PPCT (đặc biệt đối với môn Công nghệ 7-8), lên lớp đúng giờ đúng tiết </w:t>
      </w:r>
      <w:proofErr w:type="gramStart"/>
      <w:r w:rsidRPr="001A473E">
        <w:rPr>
          <w:color w:val="auto"/>
          <w:sz w:val="28"/>
          <w:szCs w:val="28"/>
        </w:rPr>
        <w:t>theo</w:t>
      </w:r>
      <w:proofErr w:type="gramEnd"/>
      <w:r w:rsidRPr="001A473E">
        <w:rPr>
          <w:color w:val="auto"/>
          <w:sz w:val="28"/>
          <w:szCs w:val="28"/>
        </w:rPr>
        <w:t xml:space="preserve"> thời khoá biểu, dạy bù kịp thời – đảm bảo chất lượng chuyên môn.</w:t>
      </w:r>
    </w:p>
    <w:p w:rsidR="007633B1" w:rsidRPr="001A473E" w:rsidRDefault="00DC03FD">
      <w:pPr>
        <w:ind w:firstLine="360"/>
        <w:jc w:val="both"/>
        <w:rPr>
          <w:color w:val="auto"/>
        </w:rPr>
      </w:pPr>
      <w:r w:rsidRPr="001A473E">
        <w:rPr>
          <w:color w:val="auto"/>
          <w:sz w:val="28"/>
          <w:szCs w:val="28"/>
        </w:rPr>
        <w:t>- Tổ chức thi giáo viên giỏi cấp trường kết hợp với thao giảng chào mừ</w:t>
      </w:r>
      <w:r w:rsidR="00D063AE">
        <w:rPr>
          <w:color w:val="auto"/>
          <w:sz w:val="28"/>
          <w:szCs w:val="28"/>
        </w:rPr>
        <w:t>ng Ngày Nhà giáo Việt Nam 20-11, 2 tổ trưởng nộp danh sách đăng ký trước 3/11.</w:t>
      </w:r>
      <w:r w:rsidR="006D12DF">
        <w:rPr>
          <w:color w:val="auto"/>
          <w:sz w:val="28"/>
          <w:szCs w:val="28"/>
        </w:rPr>
        <w:t xml:space="preserve"> Hình thức thi: thi 2 tiết dạy và chấm SKKN/ NC KHSPUD.</w:t>
      </w:r>
    </w:p>
    <w:p w:rsidR="007633B1" w:rsidRPr="001A473E" w:rsidRDefault="00DC03FD">
      <w:pPr>
        <w:ind w:firstLine="360"/>
        <w:jc w:val="both"/>
        <w:rPr>
          <w:color w:val="auto"/>
        </w:rPr>
      </w:pPr>
      <w:r w:rsidRPr="001A473E">
        <w:rPr>
          <w:color w:val="auto"/>
          <w:sz w:val="28"/>
          <w:szCs w:val="28"/>
        </w:rPr>
        <w:t>- Hai tổ tổ chức 1 báo cáo chuyên đề/tổ.</w:t>
      </w:r>
    </w:p>
    <w:p w:rsidR="007633B1" w:rsidRPr="001A473E" w:rsidRDefault="00DC03FD">
      <w:pPr>
        <w:ind w:firstLine="360"/>
        <w:jc w:val="both"/>
        <w:rPr>
          <w:color w:val="auto"/>
        </w:rPr>
      </w:pPr>
      <w:r w:rsidRPr="001A473E">
        <w:rPr>
          <w:color w:val="auto"/>
          <w:sz w:val="28"/>
          <w:szCs w:val="28"/>
        </w:rPr>
        <w:t>- Giáo viên Toán</w:t>
      </w:r>
      <w:r w:rsidR="00D063AE">
        <w:rPr>
          <w:color w:val="auto"/>
          <w:sz w:val="28"/>
          <w:szCs w:val="28"/>
        </w:rPr>
        <w:t>, vật lý</w:t>
      </w:r>
      <w:r w:rsidRPr="001A473E">
        <w:rPr>
          <w:color w:val="auto"/>
          <w:sz w:val="28"/>
          <w:szCs w:val="28"/>
        </w:rPr>
        <w:t xml:space="preserve"> và Tiếng Anh tăng cường hướng dẫn, tổ chức học sinh tham gia </w:t>
      </w:r>
      <w:r w:rsidR="006D12DF">
        <w:rPr>
          <w:color w:val="auto"/>
          <w:sz w:val="28"/>
          <w:szCs w:val="28"/>
        </w:rPr>
        <w:t>các cuộc thi trên mạng internet, đặc biệt là VIO-TA.</w:t>
      </w:r>
    </w:p>
    <w:p w:rsidR="007633B1" w:rsidRPr="001A473E" w:rsidRDefault="00DC03FD">
      <w:pPr>
        <w:ind w:firstLine="360"/>
        <w:jc w:val="both"/>
        <w:rPr>
          <w:color w:val="auto"/>
        </w:rPr>
      </w:pPr>
      <w:r w:rsidRPr="001A473E">
        <w:rPr>
          <w:color w:val="auto"/>
          <w:sz w:val="28"/>
          <w:szCs w:val="28"/>
        </w:rPr>
        <w:t>- Tăng cường phụ đạo học sinh yếu kém, bồi dưỡng học sinh giỏi</w:t>
      </w:r>
      <w:r w:rsidR="00D063AE">
        <w:rPr>
          <w:color w:val="auto"/>
          <w:sz w:val="28"/>
          <w:szCs w:val="28"/>
        </w:rPr>
        <w:t xml:space="preserve"> 6789</w:t>
      </w:r>
      <w:r w:rsidRPr="001A473E">
        <w:rPr>
          <w:color w:val="auto"/>
          <w:sz w:val="28"/>
          <w:szCs w:val="28"/>
        </w:rPr>
        <w:t>, đặc biệt môn thể dục.</w:t>
      </w:r>
    </w:p>
    <w:p w:rsidR="007633B1" w:rsidRDefault="00DC03FD">
      <w:pPr>
        <w:ind w:firstLine="360"/>
        <w:jc w:val="both"/>
        <w:rPr>
          <w:color w:val="auto"/>
          <w:sz w:val="28"/>
          <w:szCs w:val="28"/>
        </w:rPr>
      </w:pPr>
      <w:r w:rsidRPr="001A473E">
        <w:rPr>
          <w:color w:val="auto"/>
          <w:sz w:val="28"/>
          <w:szCs w:val="28"/>
        </w:rPr>
        <w:t>- Duy trì dạy phụ đạo 3 môn toán, văn, Anh cho học sinh: GVBM điểm danh hằng ngày, GV</w:t>
      </w:r>
      <w:r w:rsidR="00D063AE">
        <w:rPr>
          <w:color w:val="auto"/>
          <w:sz w:val="28"/>
          <w:szCs w:val="28"/>
        </w:rPr>
        <w:t xml:space="preserve">CN </w:t>
      </w:r>
      <w:proofErr w:type="gramStart"/>
      <w:r w:rsidR="00D063AE">
        <w:rPr>
          <w:color w:val="auto"/>
          <w:sz w:val="28"/>
          <w:szCs w:val="28"/>
        </w:rPr>
        <w:t>theo</w:t>
      </w:r>
      <w:proofErr w:type="gramEnd"/>
      <w:r w:rsidR="00D063AE">
        <w:rPr>
          <w:color w:val="auto"/>
          <w:sz w:val="28"/>
          <w:szCs w:val="28"/>
        </w:rPr>
        <w:t xml:space="preserve"> dõi và đôn đốc kịp thời,</w:t>
      </w:r>
      <w:r w:rsidR="00D063AE" w:rsidRPr="00D063AE">
        <w:rPr>
          <w:color w:val="auto"/>
          <w:sz w:val="28"/>
          <w:szCs w:val="28"/>
        </w:rPr>
        <w:t xml:space="preserve"> </w:t>
      </w:r>
      <w:r w:rsidR="00D063AE">
        <w:rPr>
          <w:color w:val="auto"/>
          <w:sz w:val="28"/>
          <w:szCs w:val="28"/>
        </w:rPr>
        <w:t>đ/c Tuấn thiết kế sổ điểm danh phụ đạo.</w:t>
      </w:r>
    </w:p>
    <w:p w:rsidR="00D063AE" w:rsidRDefault="00D063AE">
      <w:pPr>
        <w:ind w:firstLine="360"/>
        <w:jc w:val="both"/>
        <w:rPr>
          <w:color w:val="auto"/>
          <w:sz w:val="28"/>
          <w:szCs w:val="28"/>
        </w:rPr>
      </w:pPr>
      <w:r>
        <w:rPr>
          <w:color w:val="auto"/>
          <w:sz w:val="28"/>
          <w:szCs w:val="28"/>
        </w:rPr>
        <w:t>- Đ/c V.Anh triển khai cuộc thi trải nghiệm sáng tạo KHKT, chọn sản phẩm và làm hồ sơ dự thi cấp huyện.</w:t>
      </w:r>
    </w:p>
    <w:p w:rsidR="005C17CA" w:rsidRDefault="005C17CA">
      <w:pPr>
        <w:ind w:firstLine="360"/>
        <w:jc w:val="both"/>
        <w:rPr>
          <w:color w:val="auto"/>
          <w:sz w:val="28"/>
          <w:szCs w:val="28"/>
        </w:rPr>
      </w:pPr>
      <w:r>
        <w:rPr>
          <w:color w:val="auto"/>
          <w:sz w:val="28"/>
          <w:szCs w:val="28"/>
        </w:rPr>
        <w:t xml:space="preserve">- Hai tổ trưởng CM </w:t>
      </w:r>
      <w:r w:rsidRPr="001A473E">
        <w:rPr>
          <w:color w:val="auto"/>
          <w:sz w:val="28"/>
          <w:szCs w:val="28"/>
        </w:rPr>
        <w:t>phân công GV trong tổ làm và báo cáo chuyên đề, viết sáng kiến kinh nghiệm, tham gia các cuộc thi dạy học theo chủ đề tích hợp, giáo viên giỏi cấp trường – chuẩn bị dự thi cấp huyện, hướng dẫn HS tham gia các cuộc thi: trải nghiệm sáng tạo KHKT, sáng tạo t</w:t>
      </w:r>
      <w:r w:rsidR="00415B40">
        <w:rPr>
          <w:color w:val="auto"/>
          <w:sz w:val="28"/>
          <w:szCs w:val="28"/>
        </w:rPr>
        <w:t>rẻ, vận dụng kiến thức liên môn, E-Learning.</w:t>
      </w:r>
    </w:p>
    <w:p w:rsidR="00415B40" w:rsidRPr="001A473E" w:rsidRDefault="00415B40">
      <w:pPr>
        <w:ind w:firstLine="360"/>
        <w:jc w:val="both"/>
        <w:rPr>
          <w:color w:val="auto"/>
        </w:rPr>
      </w:pPr>
      <w:r>
        <w:rPr>
          <w:color w:val="auto"/>
          <w:sz w:val="28"/>
          <w:szCs w:val="28"/>
        </w:rPr>
        <w:t>- Xét chọn sản phẩm dự thi E-Learning vào nửa cuối tháng 11, chỉ tiêu mỗi tổ ít nhất 2 sản phẩm.</w:t>
      </w:r>
    </w:p>
    <w:p w:rsidR="007633B1" w:rsidRPr="001A473E" w:rsidRDefault="00DC03FD">
      <w:pPr>
        <w:ind w:firstLine="360"/>
        <w:jc w:val="both"/>
        <w:rPr>
          <w:color w:val="auto"/>
        </w:rPr>
      </w:pPr>
      <w:r w:rsidRPr="001A473E">
        <w:rPr>
          <w:color w:val="auto"/>
          <w:sz w:val="28"/>
          <w:szCs w:val="28"/>
        </w:rPr>
        <w:t>- Công tác kiểm tra:</w:t>
      </w:r>
    </w:p>
    <w:p w:rsidR="007633B1" w:rsidRPr="001A473E" w:rsidRDefault="00DC03FD">
      <w:pPr>
        <w:ind w:firstLine="360"/>
        <w:jc w:val="both"/>
        <w:rPr>
          <w:color w:val="auto"/>
        </w:rPr>
      </w:pPr>
      <w:r w:rsidRPr="001A473E">
        <w:rPr>
          <w:color w:val="auto"/>
          <w:sz w:val="28"/>
          <w:szCs w:val="28"/>
        </w:rPr>
        <w:t>+ Kiểm tra hồ sơ và hoạt động của 2 tổ chuyên môn</w:t>
      </w:r>
    </w:p>
    <w:p w:rsidR="007633B1" w:rsidRPr="001A473E" w:rsidRDefault="00DC03FD">
      <w:pPr>
        <w:ind w:firstLine="360"/>
        <w:jc w:val="both"/>
        <w:rPr>
          <w:color w:val="auto"/>
        </w:rPr>
      </w:pPr>
      <w:r w:rsidRPr="001A473E">
        <w:rPr>
          <w:color w:val="auto"/>
          <w:sz w:val="28"/>
          <w:szCs w:val="28"/>
        </w:rPr>
        <w:t xml:space="preserve">+ Kiểm tra hoạt động sư phạm </w:t>
      </w:r>
      <w:r w:rsidR="00D063AE">
        <w:rPr>
          <w:color w:val="auto"/>
          <w:sz w:val="28"/>
          <w:szCs w:val="28"/>
        </w:rPr>
        <w:t>3 giáo viên, trong đó có 2 GV tổ xã hội.</w:t>
      </w:r>
    </w:p>
    <w:p w:rsidR="007633B1" w:rsidRPr="001A473E" w:rsidRDefault="00DC03FD">
      <w:pPr>
        <w:ind w:firstLine="360"/>
        <w:jc w:val="both"/>
        <w:rPr>
          <w:color w:val="auto"/>
        </w:rPr>
      </w:pPr>
      <w:r w:rsidRPr="001A473E">
        <w:rPr>
          <w:color w:val="auto"/>
          <w:sz w:val="28"/>
          <w:szCs w:val="28"/>
        </w:rPr>
        <w:t>+ Kiểm tra công tác chủ nhiệm 2 giáo viên</w:t>
      </w:r>
      <w:r w:rsidR="00D063AE">
        <w:rPr>
          <w:color w:val="auto"/>
          <w:sz w:val="28"/>
          <w:szCs w:val="28"/>
        </w:rPr>
        <w:t>.</w:t>
      </w:r>
    </w:p>
    <w:p w:rsidR="007633B1" w:rsidRPr="001A473E" w:rsidRDefault="00DC03FD">
      <w:pPr>
        <w:ind w:firstLine="360"/>
        <w:jc w:val="both"/>
        <w:rPr>
          <w:color w:val="auto"/>
        </w:rPr>
      </w:pPr>
      <w:r w:rsidRPr="001A473E">
        <w:rPr>
          <w:b/>
          <w:color w:val="auto"/>
          <w:sz w:val="28"/>
          <w:szCs w:val="28"/>
          <w:u w:val="single"/>
        </w:rPr>
        <w:lastRenderedPageBreak/>
        <w:t>3. Công tác chủ nhiệm:</w:t>
      </w:r>
    </w:p>
    <w:p w:rsidR="007633B1" w:rsidRPr="001A473E" w:rsidRDefault="00DC03FD">
      <w:pPr>
        <w:ind w:firstLine="360"/>
        <w:jc w:val="both"/>
        <w:rPr>
          <w:color w:val="auto"/>
        </w:rPr>
      </w:pPr>
      <w:r w:rsidRPr="001A473E">
        <w:rPr>
          <w:color w:val="auto"/>
          <w:sz w:val="28"/>
          <w:szCs w:val="28"/>
        </w:rPr>
        <w:t xml:space="preserve">- Thường xuyên duy trì sinh hoạt 15 phút (3 lần/tuần), sinh hoạt lớp, hoạt động ngoài giờ lên lớp </w:t>
      </w:r>
      <w:proofErr w:type="gramStart"/>
      <w:r w:rsidRPr="001A473E">
        <w:rPr>
          <w:color w:val="auto"/>
          <w:sz w:val="28"/>
          <w:szCs w:val="28"/>
        </w:rPr>
        <w:t>theo</w:t>
      </w:r>
      <w:proofErr w:type="gramEnd"/>
      <w:r w:rsidRPr="001A473E">
        <w:rPr>
          <w:color w:val="auto"/>
          <w:sz w:val="28"/>
          <w:szCs w:val="28"/>
        </w:rPr>
        <w:t xml:space="preserve"> đúng chủ điểm.</w:t>
      </w:r>
    </w:p>
    <w:p w:rsidR="007633B1" w:rsidRPr="001A473E" w:rsidRDefault="00DC03FD">
      <w:pPr>
        <w:ind w:firstLine="360"/>
        <w:jc w:val="both"/>
        <w:rPr>
          <w:color w:val="auto"/>
        </w:rPr>
      </w:pPr>
      <w:r w:rsidRPr="001A473E">
        <w:rPr>
          <w:color w:val="auto"/>
          <w:sz w:val="28"/>
          <w:szCs w:val="28"/>
        </w:rPr>
        <w:t>- Quan tâm sát sao công tác duy trì sĩ số, vận động học sinh bỏ học đi học lại.</w:t>
      </w:r>
    </w:p>
    <w:p w:rsidR="007633B1" w:rsidRPr="001A473E" w:rsidRDefault="00DC03FD">
      <w:pPr>
        <w:ind w:firstLine="360"/>
        <w:jc w:val="both"/>
        <w:rPr>
          <w:color w:val="auto"/>
        </w:rPr>
      </w:pPr>
      <w:r w:rsidRPr="001A473E">
        <w:rPr>
          <w:color w:val="auto"/>
          <w:sz w:val="28"/>
          <w:szCs w:val="28"/>
        </w:rPr>
        <w:t>- Thường xuyên nhắc nhở học sinh học bài và làm bài tập ở nhà nghiêm túc.</w:t>
      </w:r>
    </w:p>
    <w:p w:rsidR="007633B1" w:rsidRPr="001A473E" w:rsidRDefault="00DC03FD">
      <w:pPr>
        <w:ind w:firstLine="360"/>
        <w:jc w:val="both"/>
        <w:rPr>
          <w:color w:val="auto"/>
        </w:rPr>
      </w:pPr>
      <w:r w:rsidRPr="001A473E">
        <w:rPr>
          <w:color w:val="auto"/>
          <w:sz w:val="28"/>
          <w:szCs w:val="28"/>
        </w:rPr>
        <w:t>- Nghiên cứu, hướng dẫn các phương pháp tự học cho học sinh.</w:t>
      </w:r>
    </w:p>
    <w:p w:rsidR="007633B1" w:rsidRPr="001A473E" w:rsidRDefault="00DC03FD">
      <w:pPr>
        <w:ind w:firstLine="360"/>
        <w:jc w:val="both"/>
        <w:rPr>
          <w:color w:val="auto"/>
        </w:rPr>
      </w:pPr>
      <w:r w:rsidRPr="001A473E">
        <w:rPr>
          <w:color w:val="auto"/>
          <w:sz w:val="28"/>
          <w:szCs w:val="28"/>
        </w:rPr>
        <w:t>- Tổ chức lớp tham gia các hoạt động chào mừng Ngày N</w:t>
      </w:r>
      <w:r w:rsidR="005C17CA">
        <w:rPr>
          <w:color w:val="auto"/>
          <w:sz w:val="28"/>
          <w:szCs w:val="28"/>
        </w:rPr>
        <w:t>hà giáo Việt Nam:</w:t>
      </w:r>
      <w:r w:rsidRPr="001A473E">
        <w:rPr>
          <w:color w:val="auto"/>
          <w:sz w:val="28"/>
          <w:szCs w:val="28"/>
        </w:rPr>
        <w:t xml:space="preserve"> văn nghệ</w:t>
      </w:r>
      <w:r w:rsidR="005C17CA">
        <w:rPr>
          <w:color w:val="auto"/>
          <w:sz w:val="28"/>
          <w:szCs w:val="28"/>
        </w:rPr>
        <w:t>, báo tường, trang trí góc học tập</w:t>
      </w:r>
      <w:r w:rsidRPr="001A473E">
        <w:rPr>
          <w:color w:val="auto"/>
          <w:sz w:val="28"/>
          <w:szCs w:val="28"/>
        </w:rPr>
        <w:t xml:space="preserve"> …</w:t>
      </w:r>
    </w:p>
    <w:p w:rsidR="007633B1" w:rsidRPr="001A473E" w:rsidRDefault="00DC03FD">
      <w:pPr>
        <w:ind w:firstLine="360"/>
        <w:jc w:val="both"/>
        <w:rPr>
          <w:color w:val="auto"/>
        </w:rPr>
      </w:pPr>
      <w:r w:rsidRPr="001A473E">
        <w:rPr>
          <w:color w:val="auto"/>
          <w:sz w:val="28"/>
          <w:szCs w:val="28"/>
        </w:rPr>
        <w:t xml:space="preserve">- Xử lý kịp thời những trường hợp học sinh </w:t>
      </w:r>
      <w:proofErr w:type="gramStart"/>
      <w:r w:rsidRPr="001A473E">
        <w:rPr>
          <w:color w:val="auto"/>
          <w:sz w:val="28"/>
          <w:szCs w:val="28"/>
        </w:rPr>
        <w:t>vi</w:t>
      </w:r>
      <w:proofErr w:type="gramEnd"/>
      <w:r w:rsidRPr="001A473E">
        <w:rPr>
          <w:color w:val="auto"/>
          <w:sz w:val="28"/>
          <w:szCs w:val="28"/>
        </w:rPr>
        <w:t xml:space="preserve"> phạm nội quy.</w:t>
      </w:r>
    </w:p>
    <w:p w:rsidR="007633B1" w:rsidRDefault="00DC03FD">
      <w:pPr>
        <w:ind w:firstLine="360"/>
        <w:jc w:val="both"/>
        <w:rPr>
          <w:color w:val="auto"/>
          <w:sz w:val="28"/>
          <w:szCs w:val="28"/>
        </w:rPr>
      </w:pPr>
      <w:r w:rsidRPr="001A473E">
        <w:rPr>
          <w:color w:val="auto"/>
          <w:sz w:val="28"/>
          <w:szCs w:val="28"/>
        </w:rPr>
        <w:t>- Cập nhật đầy đủ thông tin phần mềm, sổ điểm lớn, học bạ.</w:t>
      </w:r>
    </w:p>
    <w:p w:rsidR="005C17CA" w:rsidRPr="008E3454" w:rsidRDefault="005C17CA">
      <w:pPr>
        <w:ind w:firstLine="360"/>
        <w:jc w:val="both"/>
        <w:rPr>
          <w:b/>
          <w:color w:val="auto"/>
          <w:sz w:val="28"/>
          <w:szCs w:val="28"/>
          <w:u w:val="single"/>
        </w:rPr>
      </w:pPr>
      <w:r w:rsidRPr="008E3454">
        <w:rPr>
          <w:b/>
          <w:color w:val="auto"/>
          <w:sz w:val="28"/>
          <w:szCs w:val="28"/>
          <w:u w:val="single"/>
        </w:rPr>
        <w:t xml:space="preserve">4. Công tác khác: </w:t>
      </w:r>
    </w:p>
    <w:p w:rsidR="005C17CA" w:rsidRDefault="005C17CA">
      <w:pPr>
        <w:ind w:firstLine="360"/>
        <w:jc w:val="both"/>
        <w:rPr>
          <w:color w:val="auto"/>
          <w:sz w:val="28"/>
          <w:szCs w:val="28"/>
        </w:rPr>
      </w:pPr>
      <w:r>
        <w:rPr>
          <w:color w:val="auto"/>
          <w:sz w:val="28"/>
          <w:szCs w:val="28"/>
        </w:rPr>
        <w:t xml:space="preserve">- Gấp rút hoàn thành, bổ sung hồ sơ trường chuẩn quốc gia (chuyên môn trường, Thủy, V.Anh, Trường, </w:t>
      </w:r>
      <w:proofErr w:type="gramStart"/>
      <w:r>
        <w:rPr>
          <w:color w:val="auto"/>
          <w:sz w:val="28"/>
          <w:szCs w:val="28"/>
        </w:rPr>
        <w:t>Lan</w:t>
      </w:r>
      <w:proofErr w:type="gramEnd"/>
      <w:r>
        <w:rPr>
          <w:color w:val="auto"/>
          <w:sz w:val="28"/>
          <w:szCs w:val="28"/>
        </w:rPr>
        <w:t xml:space="preserve">, Ưu, Thêm, </w:t>
      </w:r>
      <w:r w:rsidR="008E3454">
        <w:rPr>
          <w:color w:val="auto"/>
          <w:sz w:val="28"/>
          <w:szCs w:val="28"/>
        </w:rPr>
        <w:t>GV nộp bản phô tô LĐTT, các GCN</w:t>
      </w:r>
      <w:r>
        <w:rPr>
          <w:color w:val="auto"/>
          <w:sz w:val="28"/>
          <w:szCs w:val="28"/>
        </w:rPr>
        <w:t>…)</w:t>
      </w:r>
    </w:p>
    <w:p w:rsidR="005C17CA" w:rsidRPr="001A473E" w:rsidRDefault="005C17CA">
      <w:pPr>
        <w:ind w:firstLine="360"/>
        <w:jc w:val="both"/>
        <w:rPr>
          <w:color w:val="auto"/>
        </w:rPr>
      </w:pPr>
      <w:r>
        <w:rPr>
          <w:color w:val="auto"/>
          <w:sz w:val="28"/>
          <w:szCs w:val="28"/>
        </w:rPr>
        <w:t xml:space="preserve">- Phát động phong </w:t>
      </w:r>
      <w:proofErr w:type="gramStart"/>
      <w:r>
        <w:rPr>
          <w:color w:val="auto"/>
          <w:sz w:val="28"/>
          <w:szCs w:val="28"/>
        </w:rPr>
        <w:t>trào  GV</w:t>
      </w:r>
      <w:proofErr w:type="gramEnd"/>
      <w:r>
        <w:rPr>
          <w:color w:val="auto"/>
          <w:sz w:val="28"/>
          <w:szCs w:val="28"/>
        </w:rPr>
        <w:t xml:space="preserve"> nhận đỡ đầu HS: mỗi HS nhận đỡ đầu 1 HS khó khan, nghèo, cá biệt, hoàn cảnh đặc biệt khác.</w:t>
      </w:r>
    </w:p>
    <w:tbl>
      <w:tblPr>
        <w:tblStyle w:val="a9"/>
        <w:tblW w:w="9576" w:type="dxa"/>
        <w:tblInd w:w="-108" w:type="dxa"/>
        <w:tblLayout w:type="fixed"/>
        <w:tblLook w:val="0000" w:firstRow="0" w:lastRow="0" w:firstColumn="0" w:lastColumn="0" w:noHBand="0" w:noVBand="0"/>
      </w:tblPr>
      <w:tblGrid>
        <w:gridCol w:w="4788"/>
        <w:gridCol w:w="4788"/>
      </w:tblGrid>
      <w:tr w:rsidR="007633B1" w:rsidRPr="001A473E">
        <w:trPr>
          <w:trHeight w:val="1000"/>
        </w:trPr>
        <w:tc>
          <w:tcPr>
            <w:tcW w:w="4788" w:type="dxa"/>
          </w:tcPr>
          <w:p w:rsidR="007633B1" w:rsidRPr="001A473E" w:rsidRDefault="005C17CA">
            <w:pPr>
              <w:jc w:val="center"/>
              <w:rPr>
                <w:color w:val="auto"/>
              </w:rPr>
            </w:pPr>
            <w:proofErr w:type="gramStart"/>
            <w:r>
              <w:rPr>
                <w:i/>
                <w:color w:val="auto"/>
                <w:sz w:val="28"/>
                <w:szCs w:val="28"/>
              </w:rPr>
              <w:t>Ngày ....</w:t>
            </w:r>
            <w:proofErr w:type="gramEnd"/>
            <w:r>
              <w:rPr>
                <w:i/>
                <w:color w:val="auto"/>
                <w:sz w:val="28"/>
                <w:szCs w:val="28"/>
              </w:rPr>
              <w:t xml:space="preserve"> </w:t>
            </w:r>
            <w:proofErr w:type="gramStart"/>
            <w:r>
              <w:rPr>
                <w:i/>
                <w:color w:val="auto"/>
                <w:sz w:val="28"/>
                <w:szCs w:val="28"/>
              </w:rPr>
              <w:t>tháng ....</w:t>
            </w:r>
            <w:proofErr w:type="gramEnd"/>
            <w:r>
              <w:rPr>
                <w:i/>
                <w:color w:val="auto"/>
                <w:sz w:val="28"/>
                <w:szCs w:val="28"/>
              </w:rPr>
              <w:t xml:space="preserve"> năm 2016</w:t>
            </w:r>
          </w:p>
          <w:p w:rsidR="007633B1" w:rsidRPr="001A473E" w:rsidRDefault="00DC03FD">
            <w:pPr>
              <w:jc w:val="center"/>
              <w:rPr>
                <w:color w:val="auto"/>
              </w:rPr>
            </w:pPr>
            <w:r w:rsidRPr="001A473E">
              <w:rPr>
                <w:b/>
                <w:color w:val="auto"/>
                <w:sz w:val="28"/>
                <w:szCs w:val="28"/>
              </w:rPr>
              <w:t>DUYỆT CỦA HIỆU TRƯỞNG</w:t>
            </w:r>
          </w:p>
        </w:tc>
        <w:tc>
          <w:tcPr>
            <w:tcW w:w="4788" w:type="dxa"/>
          </w:tcPr>
          <w:p w:rsidR="007633B1" w:rsidRPr="001A473E" w:rsidRDefault="00DC03FD">
            <w:pPr>
              <w:jc w:val="center"/>
              <w:rPr>
                <w:color w:val="auto"/>
              </w:rPr>
            </w:pPr>
            <w:r w:rsidRPr="001A473E">
              <w:rPr>
                <w:i/>
                <w:color w:val="auto"/>
                <w:sz w:val="28"/>
                <w:szCs w:val="28"/>
              </w:rPr>
              <w:t xml:space="preserve">Cư </w:t>
            </w:r>
            <w:r w:rsidR="005C17CA">
              <w:rPr>
                <w:i/>
                <w:color w:val="auto"/>
                <w:sz w:val="28"/>
                <w:szCs w:val="28"/>
              </w:rPr>
              <w:t>Knia, ngày 26  tháng 10 năm 2016</w:t>
            </w:r>
          </w:p>
          <w:p w:rsidR="007633B1" w:rsidRPr="001A473E" w:rsidRDefault="00DC03FD">
            <w:pPr>
              <w:jc w:val="center"/>
              <w:rPr>
                <w:color w:val="auto"/>
              </w:rPr>
            </w:pPr>
            <w:r w:rsidRPr="001A473E">
              <w:rPr>
                <w:b/>
                <w:color w:val="auto"/>
                <w:sz w:val="28"/>
                <w:szCs w:val="28"/>
              </w:rPr>
              <w:t>Người  lập kế hoạch</w:t>
            </w:r>
          </w:p>
          <w:p w:rsidR="007633B1" w:rsidRPr="001A473E" w:rsidRDefault="00DC03FD">
            <w:pPr>
              <w:jc w:val="center"/>
              <w:rPr>
                <w:color w:val="auto"/>
              </w:rPr>
            </w:pPr>
            <w:r w:rsidRPr="001A473E">
              <w:rPr>
                <w:b/>
                <w:color w:val="auto"/>
                <w:sz w:val="28"/>
                <w:szCs w:val="28"/>
              </w:rPr>
              <w:t>P.Hiệu trưởng</w:t>
            </w:r>
          </w:p>
        </w:tc>
      </w:tr>
    </w:tbl>
    <w:p w:rsidR="007633B1" w:rsidRDefault="007633B1"/>
    <w:p w:rsidR="007633B1" w:rsidRDefault="007633B1">
      <w:bookmarkStart w:id="0" w:name="_GoBack"/>
      <w:bookmarkEnd w:id="0"/>
    </w:p>
    <w:sectPr w:rsidR="007633B1">
      <w:footerReference w:type="default" r:id="rId9"/>
      <w:pgSz w:w="11909" w:h="16834"/>
      <w:pgMar w:top="900" w:right="1109"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E0" w:rsidRDefault="00455FE0">
      <w:r>
        <w:separator/>
      </w:r>
    </w:p>
  </w:endnote>
  <w:endnote w:type="continuationSeparator" w:id="0">
    <w:p w:rsidR="00455FE0" w:rsidRDefault="0045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10" w:rsidRDefault="00835B10">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E0" w:rsidRDefault="00455FE0">
      <w:r>
        <w:separator/>
      </w:r>
    </w:p>
  </w:footnote>
  <w:footnote w:type="continuationSeparator" w:id="0">
    <w:p w:rsidR="00455FE0" w:rsidRDefault="00455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5172D"/>
    <w:rsid w:val="000A0270"/>
    <w:rsid w:val="000D66CF"/>
    <w:rsid w:val="00172A96"/>
    <w:rsid w:val="001A267E"/>
    <w:rsid w:val="001A473E"/>
    <w:rsid w:val="0023108E"/>
    <w:rsid w:val="00253E2F"/>
    <w:rsid w:val="00293672"/>
    <w:rsid w:val="002E7A8D"/>
    <w:rsid w:val="002F6742"/>
    <w:rsid w:val="00320746"/>
    <w:rsid w:val="00330701"/>
    <w:rsid w:val="00353FD1"/>
    <w:rsid w:val="00391A01"/>
    <w:rsid w:val="003F0A5B"/>
    <w:rsid w:val="003F6795"/>
    <w:rsid w:val="00415B40"/>
    <w:rsid w:val="00455FE0"/>
    <w:rsid w:val="004836B0"/>
    <w:rsid w:val="004A3666"/>
    <w:rsid w:val="004C4F2B"/>
    <w:rsid w:val="00505F42"/>
    <w:rsid w:val="00510995"/>
    <w:rsid w:val="00520D67"/>
    <w:rsid w:val="005C0E9F"/>
    <w:rsid w:val="005C17CA"/>
    <w:rsid w:val="005C5107"/>
    <w:rsid w:val="005D4D8C"/>
    <w:rsid w:val="005D7FA6"/>
    <w:rsid w:val="00681ED4"/>
    <w:rsid w:val="00693406"/>
    <w:rsid w:val="006A68CA"/>
    <w:rsid w:val="006B4E94"/>
    <w:rsid w:val="006B62D4"/>
    <w:rsid w:val="006D12DF"/>
    <w:rsid w:val="00702C27"/>
    <w:rsid w:val="0071626B"/>
    <w:rsid w:val="00725C1C"/>
    <w:rsid w:val="00753E0C"/>
    <w:rsid w:val="007633B1"/>
    <w:rsid w:val="00771218"/>
    <w:rsid w:val="007F28AA"/>
    <w:rsid w:val="007F44CF"/>
    <w:rsid w:val="00801FDC"/>
    <w:rsid w:val="00835B10"/>
    <w:rsid w:val="008604E5"/>
    <w:rsid w:val="008A5AE6"/>
    <w:rsid w:val="008E3454"/>
    <w:rsid w:val="00901882"/>
    <w:rsid w:val="009279EB"/>
    <w:rsid w:val="00940E5B"/>
    <w:rsid w:val="00964A9C"/>
    <w:rsid w:val="00981489"/>
    <w:rsid w:val="00A04B60"/>
    <w:rsid w:val="00A159FC"/>
    <w:rsid w:val="00A3218C"/>
    <w:rsid w:val="00A41219"/>
    <w:rsid w:val="00A41D44"/>
    <w:rsid w:val="00A42670"/>
    <w:rsid w:val="00A57A93"/>
    <w:rsid w:val="00A66F2D"/>
    <w:rsid w:val="00A8300B"/>
    <w:rsid w:val="00A92EFC"/>
    <w:rsid w:val="00A95F20"/>
    <w:rsid w:val="00AD4644"/>
    <w:rsid w:val="00AE3CA5"/>
    <w:rsid w:val="00AF4EA1"/>
    <w:rsid w:val="00B44EF6"/>
    <w:rsid w:val="00B63204"/>
    <w:rsid w:val="00B838BA"/>
    <w:rsid w:val="00B93D90"/>
    <w:rsid w:val="00B964ED"/>
    <w:rsid w:val="00BA579E"/>
    <w:rsid w:val="00C06567"/>
    <w:rsid w:val="00C551C1"/>
    <w:rsid w:val="00C91F5E"/>
    <w:rsid w:val="00CA37E5"/>
    <w:rsid w:val="00D063AE"/>
    <w:rsid w:val="00D1305D"/>
    <w:rsid w:val="00D407D7"/>
    <w:rsid w:val="00D81CAF"/>
    <w:rsid w:val="00DC03FD"/>
    <w:rsid w:val="00DC3FFC"/>
    <w:rsid w:val="00DF1281"/>
    <w:rsid w:val="00E25CE7"/>
    <w:rsid w:val="00E35D2D"/>
    <w:rsid w:val="00E402B2"/>
    <w:rsid w:val="00E432DA"/>
    <w:rsid w:val="00E5319C"/>
    <w:rsid w:val="00E7443E"/>
    <w:rsid w:val="00EB6573"/>
    <w:rsid w:val="00F21DB9"/>
    <w:rsid w:val="00F4254E"/>
    <w:rsid w:val="00FB4E11"/>
    <w:rsid w:val="00FC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5945-1AAD-438F-B107-F8CC3478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Admin</cp:lastModifiedBy>
  <cp:revision>2</cp:revision>
  <cp:lastPrinted>2016-10-26T07:48:00Z</cp:lastPrinted>
  <dcterms:created xsi:type="dcterms:W3CDTF">2016-11-19T20:19:00Z</dcterms:created>
  <dcterms:modified xsi:type="dcterms:W3CDTF">2016-11-19T20:19:00Z</dcterms:modified>
</cp:coreProperties>
</file>